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FC" w:rsidRPr="00CF61D5" w:rsidRDefault="00B62E6F" w:rsidP="009544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61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8362B" w:rsidRPr="00CF61D5">
        <w:rPr>
          <w:rFonts w:ascii="Times New Roman" w:hAnsi="Times New Roman" w:cs="Times New Roman"/>
          <w:b/>
          <w:i/>
          <w:sz w:val="28"/>
          <w:szCs w:val="28"/>
        </w:rPr>
        <w:t xml:space="preserve">бзор </w:t>
      </w:r>
      <w:r w:rsidR="009519C5" w:rsidRPr="00CF61D5">
        <w:rPr>
          <w:rFonts w:ascii="Times New Roman" w:hAnsi="Times New Roman" w:cs="Times New Roman"/>
          <w:b/>
          <w:i/>
          <w:sz w:val="28"/>
          <w:szCs w:val="28"/>
        </w:rPr>
        <w:t xml:space="preserve">конкурсов </w:t>
      </w:r>
      <w:r w:rsidR="00846C1C" w:rsidRPr="00CF61D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7183D">
        <w:rPr>
          <w:rFonts w:ascii="Times New Roman" w:hAnsi="Times New Roman" w:cs="Times New Roman"/>
          <w:b/>
          <w:i/>
          <w:sz w:val="28"/>
          <w:szCs w:val="28"/>
        </w:rPr>
        <w:t>ноябрь-декабрь</w:t>
      </w:r>
      <w:r w:rsidR="007442F1" w:rsidRPr="00CF6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14CC" w:rsidRPr="00CF61D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7442F1" w:rsidRPr="00CF61D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D5419" w:rsidRPr="00CF61D5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846C1C" w:rsidRPr="00CF61D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1506C" w:rsidRPr="00CF61D5" w:rsidRDefault="0001506C" w:rsidP="0001506C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664826"/>
      <w:r w:rsidRPr="00CF61D5">
        <w:rPr>
          <w:rFonts w:ascii="Times New Roman" w:hAnsi="Times New Roman" w:cs="Times New Roman"/>
          <w:b/>
          <w:sz w:val="28"/>
          <w:szCs w:val="28"/>
        </w:rPr>
        <w:t xml:space="preserve">1. Конкурсы Минпросвещения России. </w:t>
      </w:r>
    </w:p>
    <w:bookmarkEnd w:id="0"/>
    <w:p w:rsidR="0082788A" w:rsidRPr="00976CB1" w:rsidRDefault="0001506C" w:rsidP="0001506C">
      <w:pPr>
        <w:rPr>
          <w:rStyle w:val="a5"/>
          <w:rFonts w:ascii="Times New Roman" w:hAnsi="Times New Roman" w:cs="Times New Roman"/>
          <w:b/>
          <w:i/>
          <w:sz w:val="26"/>
          <w:szCs w:val="26"/>
        </w:rPr>
      </w:pPr>
      <w:r w:rsidRPr="00CF61D5">
        <w:rPr>
          <w:rFonts w:ascii="Times New Roman" w:hAnsi="Times New Roman" w:cs="Times New Roman"/>
          <w:b/>
          <w:sz w:val="28"/>
          <w:szCs w:val="28"/>
        </w:rPr>
        <w:t>Сайт:</w:t>
      </w:r>
      <w:r w:rsidRPr="00CF6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7" w:history="1">
        <w:r w:rsidRPr="00976CB1">
          <w:rPr>
            <w:rStyle w:val="a5"/>
            <w:rFonts w:ascii="Times New Roman" w:hAnsi="Times New Roman" w:cs="Times New Roman"/>
            <w:b/>
            <w:i/>
            <w:sz w:val="26"/>
            <w:szCs w:val="26"/>
          </w:rPr>
          <w:t>https://edu.gov.ru/activity/main_activities/talent_support/competitions_for_educators</w:t>
        </w:r>
      </w:hyperlink>
    </w:p>
    <w:p w:rsidR="0047183D" w:rsidRPr="00CF61D5" w:rsidRDefault="0047183D" w:rsidP="000150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788A" w:rsidRPr="0047183D" w:rsidRDefault="00BB5C85" w:rsidP="00BB5C85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61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7183D" w:rsidRPr="0047183D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Всероссийский конкурс профессионального мастерства педагогов «Мой лучший урок» </w:t>
      </w:r>
      <w:r w:rsidR="0047183D" w:rsidRPr="0047183D">
        <w:rPr>
          <w:rFonts w:ascii="Times New Roman" w:hAnsi="Times New Roman" w:cs="Times New Roman"/>
          <w:b/>
          <w:bCs/>
          <w:i/>
          <w:sz w:val="28"/>
          <w:szCs w:val="28"/>
        </w:rPr>
        <w:t>(проводится при поддержке Министерства Просвещения Российской Федерации)</w:t>
      </w:r>
    </w:p>
    <w:p w:rsidR="007800EE" w:rsidRDefault="007800EE" w:rsidP="00976CB1">
      <w:pPr>
        <w:pStyle w:val="a8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1" w:name="_Hlk207010234"/>
    </w:p>
    <w:p w:rsidR="0047183D" w:rsidRDefault="00BB5C85" w:rsidP="00976CB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F61D5">
        <w:rPr>
          <w:b/>
          <w:color w:val="000000"/>
          <w:sz w:val="28"/>
          <w:szCs w:val="28"/>
        </w:rPr>
        <w:t>Организатор</w:t>
      </w:r>
      <w:r w:rsidR="0047183D">
        <w:rPr>
          <w:b/>
          <w:color w:val="000000"/>
          <w:sz w:val="28"/>
          <w:szCs w:val="28"/>
        </w:rPr>
        <w:t>ы</w:t>
      </w:r>
      <w:r w:rsidRPr="00CF61D5">
        <w:rPr>
          <w:b/>
          <w:color w:val="000000"/>
          <w:sz w:val="28"/>
          <w:szCs w:val="28"/>
        </w:rPr>
        <w:t xml:space="preserve">: </w:t>
      </w:r>
      <w:r w:rsidR="0047183D" w:rsidRPr="0047183D">
        <w:rPr>
          <w:color w:val="000000"/>
          <w:sz w:val="28"/>
          <w:szCs w:val="28"/>
        </w:rPr>
        <w:t xml:space="preserve">Фонд сохранения наследия Д.И. </w:t>
      </w:r>
      <w:r w:rsidR="00A50EFE" w:rsidRPr="0047183D">
        <w:rPr>
          <w:color w:val="000000"/>
          <w:sz w:val="28"/>
          <w:szCs w:val="28"/>
        </w:rPr>
        <w:t>Менделеева, Российский</w:t>
      </w:r>
      <w:r w:rsidR="0047183D" w:rsidRPr="0047183D">
        <w:rPr>
          <w:color w:val="000000"/>
          <w:sz w:val="28"/>
          <w:szCs w:val="28"/>
        </w:rPr>
        <w:t xml:space="preserve"> химико-технологический университет имени Д.И. Менделеева, Московский государственный университет имени М.В. Ломоносова, Московский областной государственный университет, Профессиональный союз работников народного образования и науки Российской </w:t>
      </w:r>
      <w:r w:rsidR="007800EE" w:rsidRPr="0047183D">
        <w:rPr>
          <w:color w:val="000000"/>
          <w:sz w:val="28"/>
          <w:szCs w:val="28"/>
        </w:rPr>
        <w:t>Федерации, Педагогическое</w:t>
      </w:r>
      <w:r w:rsidR="0047183D" w:rsidRPr="0047183D">
        <w:rPr>
          <w:color w:val="000000"/>
          <w:sz w:val="28"/>
          <w:szCs w:val="28"/>
        </w:rPr>
        <w:t xml:space="preserve"> общество России, редакция журнала «Вестник образования России»</w:t>
      </w:r>
      <w:r w:rsidR="0047183D">
        <w:rPr>
          <w:color w:val="000000"/>
          <w:sz w:val="28"/>
          <w:szCs w:val="28"/>
        </w:rPr>
        <w:t>.</w:t>
      </w:r>
      <w:r w:rsidR="0047183D" w:rsidRPr="0047183D">
        <w:rPr>
          <w:color w:val="000000"/>
          <w:sz w:val="28"/>
          <w:szCs w:val="28"/>
        </w:rPr>
        <w:t xml:space="preserve"> </w:t>
      </w:r>
    </w:p>
    <w:p w:rsidR="0047183D" w:rsidRDefault="00BB5C85" w:rsidP="0047183D">
      <w:pPr>
        <w:pStyle w:val="a8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CF61D5">
        <w:rPr>
          <w:b/>
          <w:color w:val="000000"/>
          <w:sz w:val="28"/>
          <w:szCs w:val="28"/>
        </w:rPr>
        <w:t xml:space="preserve">К участию приглашаются: </w:t>
      </w:r>
      <w:bookmarkEnd w:id="1"/>
      <w:r w:rsidR="0047183D" w:rsidRPr="0047183D">
        <w:rPr>
          <w:color w:val="000000"/>
          <w:sz w:val="28"/>
          <w:szCs w:val="28"/>
          <w:bdr w:val="none" w:sz="0" w:space="0" w:color="auto" w:frame="1"/>
        </w:rPr>
        <w:t>Участниками Конкурса могут быть педагогические работники общеобразовательных организаций всех типов Российской Федерации и стран СНГ. Ограничений по возрасту и стажу работы нет.</w:t>
      </w:r>
    </w:p>
    <w:p w:rsidR="00A50EFE" w:rsidRDefault="0047183D" w:rsidP="00A50EFE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  <w:r w:rsidRPr="0047183D">
        <w:rPr>
          <w:b/>
          <w:color w:val="000000"/>
          <w:sz w:val="28"/>
          <w:szCs w:val="28"/>
          <w:bdr w:val="none" w:sz="0" w:space="0" w:color="auto" w:frame="1"/>
        </w:rPr>
        <w:t>Направления</w:t>
      </w:r>
      <w:r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A50EFE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50EFE" w:rsidRDefault="0047183D" w:rsidP="00A50EFE">
      <w:pPr>
        <w:pStyle w:val="a8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7183D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ошкольное, дополнительное образование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A50EF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7183D" w:rsidRPr="0047183D" w:rsidRDefault="0047183D" w:rsidP="00A50EFE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Прием работ осуществляется по электронной почте </w:t>
      </w:r>
      <w:hyperlink r:id="rId8" w:history="1">
        <w:r w:rsidRPr="0047183D">
          <w:rPr>
            <w:rStyle w:val="a5"/>
            <w:b/>
            <w:bCs/>
            <w:sz w:val="28"/>
            <w:szCs w:val="28"/>
            <w:bdr w:val="none" w:sz="0" w:space="0" w:color="auto" w:frame="1"/>
          </w:rPr>
          <w:t>vkmlu3@mail.ru</w:t>
        </w:r>
      </w:hyperlink>
      <w:r w:rsidRPr="0047183D">
        <w:rPr>
          <w:color w:val="000000"/>
          <w:sz w:val="28"/>
          <w:szCs w:val="28"/>
          <w:bdr w:val="none" w:sz="0" w:space="0" w:color="auto" w:frame="1"/>
        </w:rPr>
        <w:t> до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19 декабря 2025 года.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7183D">
        <w:rPr>
          <w:color w:val="000000"/>
          <w:sz w:val="28"/>
          <w:szCs w:val="28"/>
          <w:bdr w:val="none" w:sz="0" w:space="0" w:color="auto" w:frame="1"/>
        </w:rPr>
        <w:t>Финал проводится с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15 по 20 января 2026 г. </w:t>
      </w:r>
      <w:r w:rsidRPr="0047183D">
        <w:rPr>
          <w:color w:val="000000"/>
          <w:sz w:val="28"/>
          <w:szCs w:val="28"/>
          <w:bdr w:val="none" w:sz="0" w:space="0" w:color="auto" w:frame="1"/>
        </w:rPr>
        <w:t xml:space="preserve"> Подтверждение участия в финале Конкурса осуществля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 w:rsidRPr="0047183D">
        <w:rPr>
          <w:color w:val="000000"/>
          <w:sz w:val="28"/>
          <w:szCs w:val="28"/>
          <w:bdr w:val="none" w:sz="0" w:space="0" w:color="auto" w:frame="1"/>
        </w:rPr>
        <w:t xml:space="preserve">тся на сайте </w:t>
      </w:r>
      <w:proofErr w:type="gramStart"/>
      <w:r w:rsidRPr="0047183D">
        <w:rPr>
          <w:color w:val="000000"/>
          <w:sz w:val="28"/>
          <w:szCs w:val="28"/>
          <w:bdr w:val="none" w:sz="0" w:space="0" w:color="auto" w:frame="1"/>
        </w:rPr>
        <w:t>bfnm.ru 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22 декабря 2025 года.</w:t>
      </w:r>
      <w:r w:rsidR="00A50EF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7183D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Е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стественно-научное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7183D" w:rsidRPr="0047183D" w:rsidRDefault="0047183D" w:rsidP="007800EE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Прием работ осуществляется по электронной почте </w:t>
      </w:r>
      <w:hyperlink r:id="rId9" w:history="1">
        <w:r w:rsidRPr="0047183D">
          <w:rPr>
            <w:rStyle w:val="a5"/>
            <w:b/>
            <w:bCs/>
            <w:sz w:val="28"/>
            <w:szCs w:val="28"/>
            <w:bdr w:val="none" w:sz="0" w:space="0" w:color="auto" w:frame="1"/>
          </w:rPr>
          <w:t>vkmlu4@mail.ru</w:t>
        </w:r>
      </w:hyperlink>
      <w:r w:rsidRPr="0047183D">
        <w:rPr>
          <w:color w:val="000000"/>
          <w:sz w:val="28"/>
          <w:szCs w:val="28"/>
          <w:bdr w:val="none" w:sz="0" w:space="0" w:color="auto" w:frame="1"/>
        </w:rPr>
        <w:t>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до 6 февраля 2026 года.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7183D">
        <w:rPr>
          <w:color w:val="000000"/>
          <w:sz w:val="28"/>
          <w:szCs w:val="28"/>
          <w:bdr w:val="none" w:sz="0" w:space="0" w:color="auto" w:frame="1"/>
        </w:rPr>
        <w:t>Финал проводится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с 21 по 26 февраля 2026 г.</w:t>
      </w:r>
      <w:r w:rsidRPr="0047183D">
        <w:rPr>
          <w:color w:val="000000"/>
          <w:sz w:val="28"/>
          <w:szCs w:val="28"/>
          <w:bdr w:val="none" w:sz="0" w:space="0" w:color="auto" w:frame="1"/>
        </w:rPr>
        <w:t> Подтверждение участия в финале Конкурса осуществляются на сайте bfnm.ru </w:t>
      </w:r>
      <w:r w:rsidRPr="0047183D">
        <w:rPr>
          <w:b/>
          <w:bCs/>
          <w:color w:val="000000"/>
          <w:sz w:val="28"/>
          <w:szCs w:val="28"/>
          <w:bdr w:val="none" w:sz="0" w:space="0" w:color="auto" w:frame="1"/>
        </w:rPr>
        <w:t>до 10 февраля 2026 года.</w:t>
      </w:r>
    </w:p>
    <w:p w:rsidR="0047183D" w:rsidRPr="00A50EFE" w:rsidRDefault="0047183D" w:rsidP="007800EE">
      <w:pPr>
        <w:pStyle w:val="a8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A50EFE">
        <w:rPr>
          <w:b/>
          <w:i/>
          <w:color w:val="000000"/>
          <w:sz w:val="28"/>
          <w:szCs w:val="28"/>
          <w:bdr w:val="none" w:sz="0" w:space="0" w:color="auto" w:frame="1"/>
        </w:rPr>
        <w:t>На Конкурс предоставляется сценарий урока или занятия (не более 6 страниц).</w:t>
      </w:r>
    </w:p>
    <w:p w:rsidR="0047183D" w:rsidRPr="0047183D" w:rsidRDefault="0047183D" w:rsidP="007800E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В сценарии описываются цели, задачи, этапы урока или занятия, методики, применяемые на уроке или занятии, используемые технические средства обучения. Кратко анализируется работа детей на уроке и результаты урока или занятия.</w:t>
      </w:r>
    </w:p>
    <w:p w:rsidR="00A50EFE" w:rsidRPr="00A50EFE" w:rsidRDefault="00A50EFE" w:rsidP="007800EE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b/>
          <w:bCs/>
          <w:color w:val="000000"/>
          <w:sz w:val="28"/>
          <w:szCs w:val="28"/>
          <w:bdr w:val="none" w:sz="0" w:space="0" w:color="auto" w:frame="1"/>
        </w:rPr>
        <w:t>Критерии оценки конкурсных работ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соответствие урока заявленным целям и задачам;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оптимальное использование педагогических методов и приемов;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использование системно-деятельностного подхода в обучении;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владение педагогом современными методиками и приемами;</w:t>
      </w:r>
    </w:p>
    <w:p w:rsidR="00A50EFE" w:rsidRPr="00A50EFE" w:rsidRDefault="00A50EFE" w:rsidP="00A50EFE">
      <w:pPr>
        <w:pStyle w:val="a8"/>
        <w:numPr>
          <w:ilvl w:val="0"/>
          <w:numId w:val="46"/>
        </w:num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создание условий для коллективной деятельности обучающихся;</w:t>
      </w:r>
    </w:p>
    <w:p w:rsidR="00A50EFE" w:rsidRPr="00A50EFE" w:rsidRDefault="00A50EFE" w:rsidP="00A50EFE">
      <w:pPr>
        <w:pStyle w:val="a8"/>
        <w:numPr>
          <w:ilvl w:val="0"/>
          <w:numId w:val="46"/>
        </w:num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организация работы по самостоятельному получению знаний учащимися;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lastRenderedPageBreak/>
        <w:t>использование современных информационных технологий;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формирование универсальных учебных действий у учащихся;</w:t>
      </w:r>
    </w:p>
    <w:p w:rsidR="00A50EFE" w:rsidRPr="00A50EFE" w:rsidRDefault="00A50EFE" w:rsidP="007800EE">
      <w:pPr>
        <w:pStyle w:val="a8"/>
        <w:numPr>
          <w:ilvl w:val="0"/>
          <w:numId w:val="46"/>
        </w:numPr>
        <w:spacing w:before="0" w:beforeAutospacing="0" w:after="0" w:afterAutospacing="0"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A50EFE">
        <w:rPr>
          <w:color w:val="000000"/>
          <w:sz w:val="28"/>
          <w:szCs w:val="28"/>
          <w:bdr w:val="none" w:sz="0" w:space="0" w:color="auto" w:frame="1"/>
        </w:rPr>
        <w:t>наличие результативности уроков.</w:t>
      </w:r>
    </w:p>
    <w:p w:rsidR="0047183D" w:rsidRPr="0047183D" w:rsidRDefault="0047183D" w:rsidP="007800EE">
      <w:pPr>
        <w:pStyle w:val="a8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На Финале Конкурса участник предоставляет жюри при защите работы: один печатный экземпляр работы, презентацию в </w:t>
      </w:r>
      <w:proofErr w:type="spellStart"/>
      <w:r w:rsidRPr="0047183D">
        <w:rPr>
          <w:color w:val="000000"/>
          <w:sz w:val="28"/>
          <w:szCs w:val="28"/>
          <w:bdr w:val="none" w:sz="0" w:space="0" w:color="auto" w:frame="1"/>
        </w:rPr>
        <w:t>PowerPoint</w:t>
      </w:r>
      <w:proofErr w:type="spellEnd"/>
      <w:r w:rsidRPr="0047183D">
        <w:rPr>
          <w:color w:val="000000"/>
          <w:sz w:val="28"/>
          <w:szCs w:val="28"/>
          <w:bdr w:val="none" w:sz="0" w:space="0" w:color="auto" w:frame="1"/>
        </w:rPr>
        <w:t>, приложения, 3 буклета. Защита урока может проходить по плану: 8 минут доклад и до 2 минут ответы на вопросы членов жюри.</w:t>
      </w:r>
    </w:p>
    <w:p w:rsidR="0047183D" w:rsidRPr="0047183D" w:rsidRDefault="0047183D" w:rsidP="007800EE">
      <w:pPr>
        <w:pStyle w:val="a8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Приглашение на финал Конкурса высылается участникам, набравшим необходимое количество баллов, на личную электронную почту.</w:t>
      </w:r>
    </w:p>
    <w:p w:rsidR="0047183D" w:rsidRDefault="0047183D" w:rsidP="007800EE">
      <w:pPr>
        <w:pStyle w:val="a8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bdr w:val="none" w:sz="0" w:space="0" w:color="auto" w:frame="1"/>
        </w:rPr>
      </w:pPr>
      <w:r w:rsidRPr="0047183D">
        <w:rPr>
          <w:color w:val="000000"/>
          <w:sz w:val="28"/>
          <w:szCs w:val="28"/>
          <w:bdr w:val="none" w:sz="0" w:space="0" w:color="auto" w:frame="1"/>
        </w:rPr>
        <w:t>В рамках Конкурса проходит Всероссийская научно-практическая конференция для педагогов гуманитарного и естественнонаучного циклов предметов, начальной школы и дошкольного образования. Для педагогов дополнительного образования в рамках Конкурса проводятся курсы повышения квалификации педагогов объемом 72 часа, с вручением удостоверения. Тема курсовых мероприятий, проводимых в рамках Конкурса, публикуется на сайте Фонда Менделеева.</w:t>
      </w:r>
    </w:p>
    <w:p w:rsidR="00DF07FF" w:rsidRPr="00DF07FF" w:rsidRDefault="00526754" w:rsidP="00DF07FF">
      <w:pPr>
        <w:pStyle w:val="aa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CB1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r w:rsidR="00CF61D5" w:rsidRPr="00976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hyperlink r:id="rId10" w:history="1">
        <w:r w:rsidR="00DF07FF" w:rsidRPr="00DF07FF">
          <w:rPr>
            <w:rStyle w:val="a5"/>
            <w:rFonts w:ascii="Times New Roman" w:hAnsi="Times New Roman" w:cs="Times New Roman"/>
            <w:sz w:val="28"/>
            <w:szCs w:val="28"/>
          </w:rPr>
          <w:t>https://clck.ru/3QKDUF</w:t>
        </w:r>
      </w:hyperlink>
    </w:p>
    <w:p w:rsidR="007800EE" w:rsidRDefault="00CF61D5" w:rsidP="007800EE">
      <w:pPr>
        <w:pStyle w:val="aa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CB1">
        <w:rPr>
          <w:rFonts w:ascii="Times New Roman" w:hAnsi="Times New Roman" w:cs="Times New Roman"/>
          <w:b/>
          <w:color w:val="000000"/>
          <w:sz w:val="28"/>
          <w:szCs w:val="28"/>
        </w:rPr>
        <w:t>Сайт конкурса:</w:t>
      </w:r>
      <w:r w:rsidRPr="00976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DF07FF" w:rsidRPr="00C24080">
          <w:rPr>
            <w:rStyle w:val="a5"/>
            <w:rFonts w:ascii="Times New Roman" w:hAnsi="Times New Roman" w:cs="Times New Roman"/>
            <w:sz w:val="28"/>
            <w:szCs w:val="28"/>
          </w:rPr>
          <w:t>https://clck.ru/3QKDUF</w:t>
        </w:r>
      </w:hyperlink>
      <w:r w:rsidR="00780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61D5" w:rsidRDefault="00CF61D5" w:rsidP="0001506C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3732" w:rsidRDefault="00173732" w:rsidP="0001506C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3732" w:rsidRPr="00173732" w:rsidRDefault="00173732" w:rsidP="00173732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3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800EE" w:rsidRPr="007800EE">
        <w:rPr>
          <w:rFonts w:ascii="Times New Roman" w:hAnsi="Times New Roman" w:cs="Times New Roman"/>
          <w:b/>
          <w:bCs/>
          <w:sz w:val="28"/>
          <w:szCs w:val="28"/>
        </w:rPr>
        <w:t>Просветительский проект «Женщины»</w:t>
      </w:r>
    </w:p>
    <w:p w:rsidR="00173732" w:rsidRDefault="00173732" w:rsidP="00976CB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CF61D5">
        <w:rPr>
          <w:b/>
          <w:color w:val="000000"/>
          <w:sz w:val="28"/>
          <w:szCs w:val="28"/>
        </w:rPr>
        <w:t xml:space="preserve">Организатор: </w:t>
      </w:r>
      <w:r w:rsidR="00E56823">
        <w:rPr>
          <w:color w:val="000000"/>
          <w:sz w:val="28"/>
          <w:szCs w:val="28"/>
        </w:rPr>
        <w:t xml:space="preserve">АНО </w:t>
      </w:r>
      <w:r w:rsidR="00E56823" w:rsidRPr="00E56823">
        <w:rPr>
          <w:color w:val="000000"/>
          <w:sz w:val="28"/>
          <w:szCs w:val="28"/>
        </w:rPr>
        <w:t>«Россия — страна возможностей»</w:t>
      </w:r>
    </w:p>
    <w:p w:rsidR="00E56823" w:rsidRDefault="00E56823" w:rsidP="00976CB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E56823" w:rsidRPr="00E56823" w:rsidRDefault="00E56823" w:rsidP="00E56823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56823">
        <w:rPr>
          <w:color w:val="000000"/>
          <w:sz w:val="28"/>
          <w:szCs w:val="28"/>
          <w:bdr w:val="none" w:sz="0" w:space="0" w:color="auto" w:frame="1"/>
        </w:rPr>
        <w:t>Просветительский проект «Женщины» направлен на раскрытие традиционных духовно-нравственных ценностей в помогающих профессиях (врача, педагога, психолога, волонтера) и повышение роли и вклада женщин как их ключевого актива. </w:t>
      </w:r>
    </w:p>
    <w:p w:rsidR="00E56823" w:rsidRPr="00E56823" w:rsidRDefault="00E56823" w:rsidP="00E56823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56823">
        <w:rPr>
          <w:color w:val="000000"/>
          <w:sz w:val="28"/>
          <w:szCs w:val="28"/>
          <w:bdr w:val="none" w:sz="0" w:space="0" w:color="auto" w:frame="1"/>
        </w:rPr>
        <w:t>Участников проекта ждут онлайн-встречи с известными медийными личностями, государственными деятелями, выдающимися профильными экспертами. Это возможность больше узнать о сферах, где забота о людях, поддержка и человечность становятся основой профессионального пути.</w:t>
      </w:r>
    </w:p>
    <w:p w:rsidR="00D002F7" w:rsidRDefault="00E56823" w:rsidP="00D002F7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Возможности</w:t>
      </w:r>
    </w:p>
    <w:p w:rsidR="00E56823" w:rsidRPr="00E56823" w:rsidRDefault="00E56823" w:rsidP="00E56823">
      <w:pPr>
        <w:pStyle w:val="a8"/>
        <w:numPr>
          <w:ilvl w:val="0"/>
          <w:numId w:val="4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56823">
        <w:rPr>
          <w:color w:val="000000"/>
          <w:sz w:val="28"/>
          <w:szCs w:val="28"/>
        </w:rPr>
        <w:t>Заниматься благотворительностью</w:t>
      </w:r>
    </w:p>
    <w:p w:rsidR="00E56823" w:rsidRPr="00E56823" w:rsidRDefault="00E56823" w:rsidP="00E56823">
      <w:pPr>
        <w:pStyle w:val="a8"/>
        <w:numPr>
          <w:ilvl w:val="0"/>
          <w:numId w:val="4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56823">
        <w:rPr>
          <w:color w:val="000000"/>
          <w:sz w:val="28"/>
          <w:szCs w:val="28"/>
        </w:rPr>
        <w:t>Построить карьеру</w:t>
      </w:r>
    </w:p>
    <w:p w:rsidR="00E56823" w:rsidRPr="00E56823" w:rsidRDefault="00E56823" w:rsidP="00E56823">
      <w:pPr>
        <w:pStyle w:val="a8"/>
        <w:numPr>
          <w:ilvl w:val="0"/>
          <w:numId w:val="4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56823">
        <w:rPr>
          <w:color w:val="000000"/>
          <w:sz w:val="28"/>
          <w:szCs w:val="28"/>
        </w:rPr>
        <w:t xml:space="preserve">Пройти обучение </w:t>
      </w:r>
    </w:p>
    <w:p w:rsidR="00E56823" w:rsidRPr="00E56823" w:rsidRDefault="00E56823" w:rsidP="00E56823">
      <w:pPr>
        <w:pStyle w:val="a8"/>
        <w:numPr>
          <w:ilvl w:val="0"/>
          <w:numId w:val="4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56823">
        <w:rPr>
          <w:color w:val="000000"/>
          <w:sz w:val="28"/>
          <w:szCs w:val="28"/>
        </w:rPr>
        <w:t>Стать волонтером</w:t>
      </w:r>
    </w:p>
    <w:p w:rsidR="00D002F7" w:rsidRPr="00E56823" w:rsidRDefault="00D002F7" w:rsidP="00E56823">
      <w:pPr>
        <w:pStyle w:val="a8"/>
        <w:spacing w:before="0" w:beforeAutospacing="0" w:after="0" w:afterAutospacing="0"/>
        <w:rPr>
          <w:sz w:val="28"/>
          <w:szCs w:val="28"/>
        </w:rPr>
      </w:pPr>
      <w:r w:rsidRPr="00D002F7">
        <w:rPr>
          <w:b/>
          <w:color w:val="000000"/>
          <w:sz w:val="28"/>
          <w:szCs w:val="28"/>
        </w:rPr>
        <w:t>Сайт</w:t>
      </w:r>
      <w:r>
        <w:rPr>
          <w:color w:val="000000"/>
          <w:sz w:val="28"/>
          <w:szCs w:val="28"/>
        </w:rPr>
        <w:t xml:space="preserve">: </w:t>
      </w:r>
      <w:hyperlink r:id="rId12" w:history="1">
        <w:r w:rsidR="007800EE" w:rsidRPr="00E56823">
          <w:rPr>
            <w:rStyle w:val="a5"/>
            <w:sz w:val="28"/>
            <w:szCs w:val="28"/>
          </w:rPr>
          <w:t>https://rsv.ru/competitions/project/1/f201b986-d119-4a27-b383-f6a75019f4cf/</w:t>
        </w:r>
      </w:hyperlink>
    </w:p>
    <w:p w:rsidR="007800EE" w:rsidRPr="00CF61D5" w:rsidRDefault="007800EE" w:rsidP="00173732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5C85" w:rsidRPr="00CF61D5" w:rsidRDefault="00BB5C85" w:rsidP="0001506C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06C" w:rsidRPr="00CF61D5" w:rsidRDefault="00401F82" w:rsidP="00951B91">
      <w:pPr>
        <w:pStyle w:val="a8"/>
        <w:shd w:val="clear" w:color="auto" w:fill="8EAADB" w:themeFill="accent1" w:themeFillTint="9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</w:t>
      </w:r>
      <w:r w:rsidRPr="00401F82">
        <w:rPr>
          <w:b/>
          <w:color w:val="000000"/>
          <w:sz w:val="28"/>
          <w:szCs w:val="28"/>
        </w:rPr>
        <w:t>Всероссийски</w:t>
      </w:r>
      <w:r>
        <w:rPr>
          <w:b/>
          <w:color w:val="000000"/>
          <w:sz w:val="28"/>
          <w:szCs w:val="28"/>
        </w:rPr>
        <w:t>е</w:t>
      </w:r>
      <w:r w:rsidRPr="00401F82">
        <w:rPr>
          <w:b/>
          <w:color w:val="000000"/>
          <w:sz w:val="28"/>
          <w:szCs w:val="28"/>
        </w:rPr>
        <w:t xml:space="preserve"> профессиональны</w:t>
      </w:r>
      <w:r>
        <w:rPr>
          <w:b/>
          <w:color w:val="000000"/>
          <w:sz w:val="28"/>
          <w:szCs w:val="28"/>
        </w:rPr>
        <w:t>е</w:t>
      </w:r>
      <w:r w:rsidRPr="00401F82">
        <w:rPr>
          <w:b/>
          <w:color w:val="000000"/>
          <w:sz w:val="28"/>
          <w:szCs w:val="28"/>
        </w:rPr>
        <w:t xml:space="preserve"> педагогически</w:t>
      </w:r>
      <w:r>
        <w:rPr>
          <w:b/>
          <w:color w:val="000000"/>
          <w:sz w:val="28"/>
          <w:szCs w:val="28"/>
        </w:rPr>
        <w:t>е</w:t>
      </w:r>
      <w:r w:rsidRPr="00401F82">
        <w:rPr>
          <w:b/>
          <w:color w:val="000000"/>
          <w:sz w:val="28"/>
          <w:szCs w:val="28"/>
        </w:rPr>
        <w:t xml:space="preserve"> конкурс</w:t>
      </w:r>
      <w:r>
        <w:rPr>
          <w:b/>
          <w:color w:val="000000"/>
          <w:sz w:val="28"/>
          <w:szCs w:val="28"/>
        </w:rPr>
        <w:t>ы</w:t>
      </w:r>
    </w:p>
    <w:p w:rsidR="00401F82" w:rsidRDefault="00951B91" w:rsidP="009D1785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61D5">
        <w:rPr>
          <w:b/>
          <w:color w:val="000000"/>
          <w:sz w:val="28"/>
          <w:szCs w:val="28"/>
        </w:rPr>
        <w:t xml:space="preserve">Организатор: </w:t>
      </w:r>
      <w:r w:rsidR="00401F82" w:rsidRPr="00401F82">
        <w:rPr>
          <w:color w:val="000000"/>
          <w:sz w:val="28"/>
          <w:szCs w:val="28"/>
        </w:rPr>
        <w:t>Автономн</w:t>
      </w:r>
      <w:r w:rsidR="00401F82">
        <w:rPr>
          <w:color w:val="000000"/>
          <w:sz w:val="28"/>
          <w:szCs w:val="28"/>
        </w:rPr>
        <w:t>ая</w:t>
      </w:r>
      <w:r w:rsidR="00401F82" w:rsidRPr="00401F82">
        <w:rPr>
          <w:color w:val="000000"/>
          <w:sz w:val="28"/>
          <w:szCs w:val="28"/>
        </w:rPr>
        <w:t xml:space="preserve"> Некоммерческ</w:t>
      </w:r>
      <w:r w:rsidR="00401F82">
        <w:rPr>
          <w:color w:val="000000"/>
          <w:sz w:val="28"/>
          <w:szCs w:val="28"/>
        </w:rPr>
        <w:t>ая</w:t>
      </w:r>
      <w:r w:rsidR="00401F82" w:rsidRPr="00401F82">
        <w:rPr>
          <w:color w:val="000000"/>
          <w:sz w:val="28"/>
          <w:szCs w:val="28"/>
        </w:rPr>
        <w:t xml:space="preserve"> Организаци</w:t>
      </w:r>
      <w:r w:rsidR="00401F82">
        <w:rPr>
          <w:color w:val="000000"/>
          <w:sz w:val="28"/>
          <w:szCs w:val="28"/>
        </w:rPr>
        <w:t>я</w:t>
      </w:r>
      <w:r w:rsidR="00401F82" w:rsidRPr="00401F82">
        <w:rPr>
          <w:color w:val="000000"/>
          <w:sz w:val="28"/>
          <w:szCs w:val="28"/>
        </w:rPr>
        <w:t xml:space="preserve"> «Научно-Образовательный Центр Педагогических Проектов» город Москва</w:t>
      </w:r>
      <w:r w:rsidR="00401F82">
        <w:rPr>
          <w:color w:val="000000"/>
          <w:sz w:val="28"/>
          <w:szCs w:val="28"/>
        </w:rPr>
        <w:t>.</w:t>
      </w:r>
    </w:p>
    <w:p w:rsidR="00951B91" w:rsidRDefault="00401F82" w:rsidP="00401F82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1F82">
        <w:rPr>
          <w:b/>
          <w:color w:val="000000"/>
          <w:sz w:val="28"/>
          <w:szCs w:val="28"/>
        </w:rPr>
        <w:t>Направления</w:t>
      </w:r>
    </w:p>
    <w:p w:rsidR="00401F82" w:rsidRP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 педагогов образовательных учреждений</w:t>
      </w:r>
    </w:p>
    <w:p w:rsidR="00401F82" w:rsidRP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 музыкальных руководителей</w:t>
      </w:r>
    </w:p>
    <w:p w:rsid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bookmarkStart w:id="2" w:name="_Hlk214022831"/>
      <w:r w:rsidRPr="00401F82">
        <w:rPr>
          <w:color w:val="000000"/>
          <w:sz w:val="28"/>
          <w:szCs w:val="28"/>
        </w:rPr>
        <w:t xml:space="preserve">Конкурсы для </w:t>
      </w:r>
      <w:bookmarkEnd w:id="2"/>
      <w:r w:rsidRPr="00401F82">
        <w:rPr>
          <w:color w:val="000000"/>
          <w:sz w:val="28"/>
          <w:szCs w:val="28"/>
        </w:rPr>
        <w:t>логопедов, дефектологов</w:t>
      </w:r>
    </w:p>
    <w:p w:rsid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</w:t>
      </w:r>
      <w:r>
        <w:rPr>
          <w:color w:val="000000"/>
          <w:sz w:val="28"/>
          <w:szCs w:val="28"/>
        </w:rPr>
        <w:t xml:space="preserve"> библиотекарей</w:t>
      </w:r>
    </w:p>
    <w:p w:rsid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</w:t>
      </w:r>
      <w:r>
        <w:rPr>
          <w:color w:val="000000"/>
          <w:sz w:val="28"/>
          <w:szCs w:val="28"/>
        </w:rPr>
        <w:t xml:space="preserve"> психологов</w:t>
      </w:r>
    </w:p>
    <w:p w:rsid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</w:t>
      </w:r>
      <w:r>
        <w:rPr>
          <w:color w:val="000000"/>
          <w:sz w:val="28"/>
          <w:szCs w:val="28"/>
        </w:rPr>
        <w:t xml:space="preserve"> педагогов ДОУ</w:t>
      </w:r>
    </w:p>
    <w:p w:rsidR="00401F82" w:rsidRPr="00401F82" w:rsidRDefault="00401F82" w:rsidP="00401F82">
      <w:pPr>
        <w:pStyle w:val="a8"/>
        <w:numPr>
          <w:ilvl w:val="0"/>
          <w:numId w:val="4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1F82">
        <w:rPr>
          <w:color w:val="000000"/>
          <w:sz w:val="28"/>
          <w:szCs w:val="28"/>
        </w:rPr>
        <w:t>Конкурсы для</w:t>
      </w:r>
      <w:r>
        <w:rPr>
          <w:color w:val="000000"/>
          <w:sz w:val="28"/>
          <w:szCs w:val="28"/>
        </w:rPr>
        <w:t xml:space="preserve"> преподавателей детских школ искусств и музыкальных школ</w:t>
      </w:r>
    </w:p>
    <w:p w:rsidR="00A802F7" w:rsidRDefault="00A802F7" w:rsidP="00976CB1">
      <w:pPr>
        <w:pStyle w:val="aa"/>
        <w:rPr>
          <w:rFonts w:ascii="Times New Roman" w:hAnsi="Times New Roman" w:cs="Times New Roman"/>
          <w:sz w:val="28"/>
          <w:szCs w:val="28"/>
        </w:rPr>
      </w:pPr>
      <w:r w:rsidRPr="00976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Сайт:</w:t>
      </w:r>
      <w:r w:rsidRPr="00401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401F82" w:rsidRPr="00401F82">
          <w:rPr>
            <w:rStyle w:val="a5"/>
            <w:rFonts w:ascii="Times New Roman" w:hAnsi="Times New Roman" w:cs="Times New Roman"/>
            <w:sz w:val="28"/>
            <w:szCs w:val="28"/>
          </w:rPr>
          <w:t>https://xn--80aakd6ani0ae.xn--p1ai/</w:t>
        </w:r>
      </w:hyperlink>
    </w:p>
    <w:p w:rsidR="00030265" w:rsidRDefault="008B6C8F" w:rsidP="008B6C8F">
      <w:pPr>
        <w:pStyle w:val="a8"/>
        <w:shd w:val="clear" w:color="auto" w:fill="8EAADB" w:themeFill="accent1" w:themeFillTint="9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65929">
        <w:rPr>
          <w:b/>
          <w:color w:val="000000"/>
          <w:sz w:val="28"/>
          <w:szCs w:val="28"/>
        </w:rPr>
        <w:t xml:space="preserve">. </w:t>
      </w:r>
      <w:r w:rsidRPr="008B6C8F">
        <w:rPr>
          <w:b/>
          <w:bCs/>
          <w:color w:val="000000"/>
          <w:sz w:val="28"/>
          <w:szCs w:val="28"/>
        </w:rPr>
        <w:t>Открытый конкурс "Новогоднее настроение"</w:t>
      </w:r>
      <w:r w:rsidR="009D1785">
        <w:rPr>
          <w:b/>
          <w:bCs/>
          <w:color w:val="000000"/>
          <w:sz w:val="28"/>
          <w:szCs w:val="28"/>
        </w:rPr>
        <w:t xml:space="preserve"> </w:t>
      </w:r>
    </w:p>
    <w:p w:rsidR="008B6C8F" w:rsidRDefault="00030265" w:rsidP="00030265">
      <w:pPr>
        <w:pStyle w:val="a8"/>
        <w:spacing w:before="0" w:beforeAutospacing="0" w:after="0" w:afterAutospacing="0"/>
        <w:rPr>
          <w:rFonts w:eastAsiaTheme="minorHAnsi"/>
          <w:b/>
          <w:bCs/>
          <w:sz w:val="28"/>
          <w:szCs w:val="28"/>
          <w:lang w:eastAsia="en-US"/>
        </w:rPr>
      </w:pPr>
      <w:r w:rsidRPr="00CF61D5">
        <w:rPr>
          <w:b/>
          <w:color w:val="000000"/>
          <w:sz w:val="28"/>
          <w:szCs w:val="28"/>
        </w:rPr>
        <w:t xml:space="preserve">Организатор: </w:t>
      </w:r>
      <w:r w:rsidR="00D37997" w:rsidRPr="00D37997">
        <w:rPr>
          <w:color w:val="000000"/>
          <w:sz w:val="28"/>
          <w:szCs w:val="28"/>
        </w:rPr>
        <w:t>ООО «</w:t>
      </w:r>
      <w:r w:rsidR="008B6C8F" w:rsidRPr="00D37997">
        <w:rPr>
          <w:rFonts w:eastAsiaTheme="minorHAnsi"/>
          <w:bCs/>
          <w:sz w:val="28"/>
          <w:szCs w:val="28"/>
          <w:lang w:eastAsia="en-US"/>
        </w:rPr>
        <w:t>Всероссийское общество инвалидов</w:t>
      </w:r>
      <w:r w:rsidR="00D37997" w:rsidRPr="00D37997">
        <w:rPr>
          <w:rFonts w:eastAsiaTheme="minorHAnsi"/>
          <w:bCs/>
          <w:sz w:val="28"/>
          <w:szCs w:val="28"/>
          <w:lang w:eastAsia="en-US"/>
        </w:rPr>
        <w:t>»</w:t>
      </w:r>
    </w:p>
    <w:p w:rsidR="00D37997" w:rsidRPr="00D37997" w:rsidRDefault="008B6C8F" w:rsidP="00D3799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B6C8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37997" w:rsidRPr="00D37997">
        <w:rPr>
          <w:color w:val="000000"/>
          <w:sz w:val="28"/>
          <w:szCs w:val="28"/>
        </w:rPr>
        <w:t>Конкурс призван создать праздничное настроение, поддержать творческие способности детей с инвалидностью и ограниченными возможностями здоровья (ОВЗ), а также способствовать их социальной интеграции.</w:t>
      </w:r>
    </w:p>
    <w:p w:rsidR="00030265" w:rsidRDefault="00030265" w:rsidP="00D37997">
      <w:pPr>
        <w:pStyle w:val="a8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030265">
        <w:rPr>
          <w:b/>
          <w:color w:val="000000"/>
          <w:sz w:val="28"/>
          <w:szCs w:val="28"/>
        </w:rPr>
        <w:t xml:space="preserve">К участию приглашаются: </w:t>
      </w:r>
      <w:r w:rsidR="00D37997">
        <w:rPr>
          <w:color w:val="000000"/>
          <w:sz w:val="28"/>
          <w:szCs w:val="28"/>
          <w:bdr w:val="none" w:sz="0" w:space="0" w:color="auto" w:frame="1"/>
        </w:rPr>
        <w:t>Дети с инвалидностью и ОВЗ с 5 до 18 лет.</w:t>
      </w:r>
    </w:p>
    <w:p w:rsidR="00D37997" w:rsidRDefault="00D37997" w:rsidP="00D37997">
      <w:pPr>
        <w:pStyle w:val="a8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D37997">
        <w:rPr>
          <w:color w:val="000000"/>
          <w:sz w:val="28"/>
          <w:szCs w:val="28"/>
          <w:bdr w:val="none" w:sz="0" w:space="0" w:color="auto" w:frame="1"/>
        </w:rPr>
        <w:t>Один участник может подать только одну заявку.</w:t>
      </w:r>
    </w:p>
    <w:p w:rsidR="00030265" w:rsidRDefault="00030265" w:rsidP="0003026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030265">
        <w:rPr>
          <w:b/>
          <w:sz w:val="28"/>
          <w:szCs w:val="28"/>
        </w:rPr>
        <w:t xml:space="preserve">Номинации </w:t>
      </w:r>
    </w:p>
    <w:p w:rsidR="00D37997" w:rsidRPr="00D37997" w:rsidRDefault="00D37997" w:rsidP="001F44B1">
      <w:pPr>
        <w:pStyle w:val="base-nomination"/>
        <w:numPr>
          <w:ilvl w:val="0"/>
          <w:numId w:val="49"/>
        </w:numPr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  <w:r w:rsidRPr="00D37997">
        <w:rPr>
          <w:b/>
          <w:color w:val="000000"/>
          <w:sz w:val="28"/>
          <w:szCs w:val="28"/>
          <w:bdr w:val="none" w:sz="0" w:space="0" w:color="auto" w:frame="1"/>
        </w:rPr>
        <w:t>Украсим елку.</w:t>
      </w:r>
      <w:r w:rsidRPr="00D3799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7997">
        <w:rPr>
          <w:color w:val="000000"/>
          <w:sz w:val="28"/>
          <w:szCs w:val="28"/>
          <w:bdr w:val="none" w:sz="0" w:space="0" w:color="auto" w:frame="1"/>
        </w:rPr>
        <w:t>Для детей с инвалидно</w:t>
      </w:r>
      <w:bookmarkStart w:id="3" w:name="_GoBack"/>
      <w:bookmarkEnd w:id="3"/>
      <w:r w:rsidRPr="00D37997">
        <w:rPr>
          <w:color w:val="000000"/>
          <w:sz w:val="28"/>
          <w:szCs w:val="28"/>
          <w:bdr w:val="none" w:sz="0" w:space="0" w:color="auto" w:frame="1"/>
        </w:rPr>
        <w:t>стью и ОВЗ в возрасте от 5 до 12 лет. Работа должна изображать созданную и украшенную участником праздничную новогоднюю елку.</w:t>
      </w:r>
    </w:p>
    <w:p w:rsidR="00D37997" w:rsidRPr="00D37997" w:rsidRDefault="00D37997" w:rsidP="007B4B3C">
      <w:pPr>
        <w:pStyle w:val="base-nomination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D37997">
        <w:rPr>
          <w:b/>
          <w:color w:val="000000"/>
          <w:sz w:val="28"/>
          <w:szCs w:val="28"/>
          <w:bdr w:val="none" w:sz="0" w:space="0" w:color="auto" w:frame="1"/>
        </w:rPr>
        <w:t>Праздничный город.</w:t>
      </w:r>
      <w:r w:rsidRPr="00D37997">
        <w:rPr>
          <w:color w:val="000000"/>
          <w:sz w:val="28"/>
          <w:szCs w:val="28"/>
          <w:bdr w:val="none" w:sz="0" w:space="0" w:color="auto" w:frame="1"/>
        </w:rPr>
        <w:t xml:space="preserve"> Для</w:t>
      </w:r>
      <w:r w:rsidRPr="00D37997">
        <w:rPr>
          <w:color w:val="000000"/>
          <w:sz w:val="28"/>
          <w:szCs w:val="28"/>
          <w:bdr w:val="none" w:sz="0" w:space="0" w:color="auto" w:frame="1"/>
        </w:rPr>
        <w:t xml:space="preserve"> детей с инвалидностью и ОВЗ в возрасте от 13 до 18 лет. Работа должна отображать красоту родного города/села в преддверии новогоднего праздника.</w:t>
      </w:r>
    </w:p>
    <w:p w:rsidR="00D37997" w:rsidRPr="00D37997" w:rsidRDefault="00D37997" w:rsidP="00D37997">
      <w:pPr>
        <w:pStyle w:val="a8"/>
        <w:spacing w:before="0"/>
        <w:jc w:val="center"/>
        <w:rPr>
          <w:b/>
          <w:bCs/>
          <w:sz w:val="28"/>
          <w:szCs w:val="28"/>
        </w:rPr>
      </w:pPr>
      <w:r w:rsidRPr="00D37997">
        <w:rPr>
          <w:b/>
          <w:bCs/>
          <w:sz w:val="28"/>
          <w:szCs w:val="28"/>
        </w:rPr>
        <w:t>Условия участия</w:t>
      </w:r>
    </w:p>
    <w:p w:rsidR="00D37997" w:rsidRDefault="00D37997" w:rsidP="00D37997">
      <w:pPr>
        <w:pStyle w:val="a8"/>
        <w:spacing w:before="0" w:beforeAutospacing="0" w:after="0" w:afterAutospacing="0"/>
        <w:rPr>
          <w:sz w:val="28"/>
          <w:szCs w:val="28"/>
        </w:rPr>
      </w:pPr>
      <w:r w:rsidRPr="00D37997">
        <w:rPr>
          <w:sz w:val="28"/>
          <w:szCs w:val="28"/>
        </w:rPr>
        <w:t>Что нужно сделать:</w:t>
      </w:r>
      <w:r w:rsidRPr="00D37997">
        <w:rPr>
          <w:sz w:val="28"/>
          <w:szCs w:val="28"/>
        </w:rPr>
        <w:br/>
        <w:t>1. Созда</w:t>
      </w:r>
      <w:r w:rsidR="009D1785">
        <w:rPr>
          <w:sz w:val="28"/>
          <w:szCs w:val="28"/>
        </w:rPr>
        <w:t>ть</w:t>
      </w:r>
      <w:r w:rsidRPr="00D37997">
        <w:rPr>
          <w:sz w:val="28"/>
          <w:szCs w:val="28"/>
        </w:rPr>
        <w:t xml:space="preserve"> работу в любой технике: рисунок, аппликация, поделка из пластилина, бумаги, природных материалов и т.д.</w:t>
      </w:r>
      <w:r w:rsidRPr="00D37997">
        <w:rPr>
          <w:sz w:val="28"/>
          <w:szCs w:val="28"/>
        </w:rPr>
        <w:br/>
        <w:t>2. Аккуратно сфотографируйте свою готовую работу на телефон или фотоаппарат.</w:t>
      </w:r>
      <w:r w:rsidRPr="00D37997">
        <w:rPr>
          <w:sz w:val="28"/>
          <w:szCs w:val="28"/>
        </w:rPr>
        <w:br/>
        <w:t xml:space="preserve">3. Зарегистрируйтесь на платформе </w:t>
      </w:r>
      <w:proofErr w:type="spellStart"/>
      <w:r w:rsidRPr="00D37997">
        <w:rPr>
          <w:sz w:val="28"/>
          <w:szCs w:val="28"/>
        </w:rPr>
        <w:t>конкурсы.рф</w:t>
      </w:r>
      <w:proofErr w:type="spellEnd"/>
      <w:r w:rsidRPr="00D37997">
        <w:rPr>
          <w:sz w:val="28"/>
          <w:szCs w:val="28"/>
        </w:rPr>
        <w:t xml:space="preserve"> и загрузите фотографию работы в нужной номинации.</w:t>
      </w:r>
      <w:r w:rsidRPr="00D37997">
        <w:rPr>
          <w:sz w:val="28"/>
          <w:szCs w:val="28"/>
        </w:rPr>
        <w:br/>
        <w:t>Сроки: Прием работ с 6 ноября по 5 декабря 2025 года.</w:t>
      </w:r>
    </w:p>
    <w:p w:rsidR="00D37997" w:rsidRPr="00D37997" w:rsidRDefault="00D37997" w:rsidP="00D37997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D37997">
        <w:rPr>
          <w:sz w:val="28"/>
          <w:szCs w:val="28"/>
        </w:rPr>
        <w:t>В каждой из номинаций («Украсим елку», «Праздничный город») определяются победители, занявшие 1, 2 и 3 места.</w:t>
      </w:r>
      <w:r w:rsidRPr="00D37997">
        <w:rPr>
          <w:sz w:val="28"/>
          <w:szCs w:val="28"/>
        </w:rPr>
        <w:br/>
        <w:t>1 место – ценный приз.</w:t>
      </w:r>
      <w:r w:rsidRPr="00D37997">
        <w:rPr>
          <w:sz w:val="28"/>
          <w:szCs w:val="28"/>
        </w:rPr>
        <w:br/>
        <w:t>2 место – ценный приз.</w:t>
      </w:r>
      <w:r w:rsidRPr="00D37997">
        <w:rPr>
          <w:sz w:val="28"/>
          <w:szCs w:val="28"/>
        </w:rPr>
        <w:br/>
        <w:t>3 место – ценный приз.</w:t>
      </w:r>
      <w:r w:rsidRPr="00D37997">
        <w:rPr>
          <w:sz w:val="28"/>
          <w:szCs w:val="28"/>
        </w:rPr>
        <w:br/>
        <w:t>Все участники КОНКУРСА получают электронные сертификаты/дипломы об участии.</w:t>
      </w:r>
    </w:p>
    <w:p w:rsidR="00A61D8B" w:rsidRDefault="00A61D8B" w:rsidP="00D3799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D37997" w:rsidRDefault="00A61D8B" w:rsidP="00030265">
      <w:pPr>
        <w:pStyle w:val="a8"/>
        <w:spacing w:before="0" w:beforeAutospacing="0" w:after="0" w:afterAutospacing="0"/>
      </w:pPr>
      <w:r w:rsidRPr="00A61D8B">
        <w:rPr>
          <w:b/>
          <w:sz w:val="28"/>
          <w:szCs w:val="28"/>
        </w:rPr>
        <w:t>Сайт:</w:t>
      </w:r>
      <w:r w:rsidRPr="00A61D8B">
        <w:t xml:space="preserve"> </w:t>
      </w:r>
      <w:hyperlink r:id="rId14" w:history="1">
        <w:r w:rsidR="00D37997" w:rsidRPr="00D37997">
          <w:rPr>
            <w:rStyle w:val="a5"/>
            <w:sz w:val="28"/>
            <w:szCs w:val="28"/>
          </w:rPr>
          <w:t>https://xn--j1aaidmgm0e.xn--p1ai/</w:t>
        </w:r>
        <w:proofErr w:type="spellStart"/>
        <w:r w:rsidR="00D37997" w:rsidRPr="00D37997">
          <w:rPr>
            <w:rStyle w:val="a5"/>
            <w:sz w:val="28"/>
            <w:szCs w:val="28"/>
          </w:rPr>
          <w:t>contests</w:t>
        </w:r>
        <w:proofErr w:type="spellEnd"/>
        <w:r w:rsidR="00D37997" w:rsidRPr="00D37997">
          <w:rPr>
            <w:rStyle w:val="a5"/>
            <w:sz w:val="28"/>
            <w:szCs w:val="28"/>
          </w:rPr>
          <w:t>/</w:t>
        </w:r>
        <w:proofErr w:type="spellStart"/>
        <w:r w:rsidR="00D37997" w:rsidRPr="00D37997">
          <w:rPr>
            <w:rStyle w:val="a5"/>
            <w:sz w:val="28"/>
            <w:szCs w:val="28"/>
          </w:rPr>
          <w:t>detivoi</w:t>
        </w:r>
        <w:proofErr w:type="spellEnd"/>
      </w:hyperlink>
      <w:r w:rsidR="00D37997" w:rsidRPr="00D37997">
        <w:rPr>
          <w:sz w:val="28"/>
          <w:szCs w:val="28"/>
        </w:rPr>
        <w:t xml:space="preserve"> </w:t>
      </w:r>
    </w:p>
    <w:sectPr w:rsidR="00D37997" w:rsidSect="00061496">
      <w:footerReference w:type="defaul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8F" w:rsidRDefault="0071078F" w:rsidP="00197BCC">
      <w:pPr>
        <w:spacing w:after="0" w:line="240" w:lineRule="auto"/>
      </w:pPr>
      <w:r>
        <w:separator/>
      </w:r>
    </w:p>
  </w:endnote>
  <w:endnote w:type="continuationSeparator" w:id="0">
    <w:p w:rsidR="0071078F" w:rsidRDefault="0071078F" w:rsidP="0019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82694"/>
      <w:docPartObj>
        <w:docPartGallery w:val="Page Numbers (Bottom of Page)"/>
        <w:docPartUnique/>
      </w:docPartObj>
    </w:sdtPr>
    <w:sdtEndPr/>
    <w:sdtContent>
      <w:p w:rsidR="00197BCC" w:rsidRDefault="00197BC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7BCC" w:rsidRDefault="00197B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8F" w:rsidRDefault="0071078F" w:rsidP="00197BCC">
      <w:pPr>
        <w:spacing w:after="0" w:line="240" w:lineRule="auto"/>
      </w:pPr>
      <w:r>
        <w:separator/>
      </w:r>
    </w:p>
  </w:footnote>
  <w:footnote w:type="continuationSeparator" w:id="0">
    <w:p w:rsidR="0071078F" w:rsidRDefault="0071078F" w:rsidP="0019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C98"/>
    <w:multiLevelType w:val="multilevel"/>
    <w:tmpl w:val="CB6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1171"/>
    <w:multiLevelType w:val="multilevel"/>
    <w:tmpl w:val="AB8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61B3"/>
    <w:multiLevelType w:val="hybridMultilevel"/>
    <w:tmpl w:val="BA40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0A53"/>
    <w:multiLevelType w:val="multilevel"/>
    <w:tmpl w:val="681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1096"/>
    <w:multiLevelType w:val="multilevel"/>
    <w:tmpl w:val="0190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179B8"/>
    <w:multiLevelType w:val="multilevel"/>
    <w:tmpl w:val="A77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B7AEC"/>
    <w:multiLevelType w:val="multilevel"/>
    <w:tmpl w:val="1C0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E6D73"/>
    <w:multiLevelType w:val="hybridMultilevel"/>
    <w:tmpl w:val="2144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401A"/>
    <w:multiLevelType w:val="multilevel"/>
    <w:tmpl w:val="B3F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D686B"/>
    <w:multiLevelType w:val="multilevel"/>
    <w:tmpl w:val="1E5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02B5E"/>
    <w:multiLevelType w:val="hybridMultilevel"/>
    <w:tmpl w:val="D6C8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41D8"/>
    <w:multiLevelType w:val="multilevel"/>
    <w:tmpl w:val="987E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E511D"/>
    <w:multiLevelType w:val="hybridMultilevel"/>
    <w:tmpl w:val="3D48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C38D1"/>
    <w:multiLevelType w:val="hybridMultilevel"/>
    <w:tmpl w:val="BA3C4806"/>
    <w:lvl w:ilvl="0" w:tplc="5644FD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511E8"/>
    <w:multiLevelType w:val="multilevel"/>
    <w:tmpl w:val="60B6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C751B"/>
    <w:multiLevelType w:val="hybridMultilevel"/>
    <w:tmpl w:val="B1F6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04D44"/>
    <w:multiLevelType w:val="multilevel"/>
    <w:tmpl w:val="F02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00320"/>
    <w:multiLevelType w:val="multilevel"/>
    <w:tmpl w:val="45C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D438E"/>
    <w:multiLevelType w:val="multilevel"/>
    <w:tmpl w:val="DDAC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230E09"/>
    <w:multiLevelType w:val="hybridMultilevel"/>
    <w:tmpl w:val="4B0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C6201"/>
    <w:multiLevelType w:val="multilevel"/>
    <w:tmpl w:val="0D7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64E56"/>
    <w:multiLevelType w:val="multilevel"/>
    <w:tmpl w:val="D7E8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7727F"/>
    <w:multiLevelType w:val="multilevel"/>
    <w:tmpl w:val="A32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65C6E"/>
    <w:multiLevelType w:val="hybridMultilevel"/>
    <w:tmpl w:val="E0B40056"/>
    <w:lvl w:ilvl="0" w:tplc="5DFE5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146E"/>
    <w:multiLevelType w:val="multilevel"/>
    <w:tmpl w:val="ED1C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12B07"/>
    <w:multiLevelType w:val="hybridMultilevel"/>
    <w:tmpl w:val="ACB2C736"/>
    <w:lvl w:ilvl="0" w:tplc="5644FD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A3C9B"/>
    <w:multiLevelType w:val="multilevel"/>
    <w:tmpl w:val="A2D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B118AE"/>
    <w:multiLevelType w:val="hybridMultilevel"/>
    <w:tmpl w:val="06B6E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C168D"/>
    <w:multiLevelType w:val="hybridMultilevel"/>
    <w:tmpl w:val="A536AEAE"/>
    <w:lvl w:ilvl="0" w:tplc="5644FD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4DC7"/>
    <w:multiLevelType w:val="hybridMultilevel"/>
    <w:tmpl w:val="11E600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D86347"/>
    <w:multiLevelType w:val="hybridMultilevel"/>
    <w:tmpl w:val="DDE8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848E0"/>
    <w:multiLevelType w:val="hybridMultilevel"/>
    <w:tmpl w:val="E8DC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75D34"/>
    <w:multiLevelType w:val="hybridMultilevel"/>
    <w:tmpl w:val="E058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70594"/>
    <w:multiLevelType w:val="multilevel"/>
    <w:tmpl w:val="7E8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95051"/>
    <w:multiLevelType w:val="multilevel"/>
    <w:tmpl w:val="FEF0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9141E6"/>
    <w:multiLevelType w:val="multilevel"/>
    <w:tmpl w:val="9FF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094A7A"/>
    <w:multiLevelType w:val="hybridMultilevel"/>
    <w:tmpl w:val="0116E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AF7"/>
    <w:multiLevelType w:val="hybridMultilevel"/>
    <w:tmpl w:val="52BA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309AD"/>
    <w:multiLevelType w:val="multilevel"/>
    <w:tmpl w:val="C41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E7374D"/>
    <w:multiLevelType w:val="multilevel"/>
    <w:tmpl w:val="A79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503706"/>
    <w:multiLevelType w:val="hybridMultilevel"/>
    <w:tmpl w:val="55E6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97255"/>
    <w:multiLevelType w:val="multilevel"/>
    <w:tmpl w:val="D35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313BD3"/>
    <w:multiLevelType w:val="multilevel"/>
    <w:tmpl w:val="B492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E63655"/>
    <w:multiLevelType w:val="multilevel"/>
    <w:tmpl w:val="1F38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F559B"/>
    <w:multiLevelType w:val="multilevel"/>
    <w:tmpl w:val="A2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3A03D8"/>
    <w:multiLevelType w:val="multilevel"/>
    <w:tmpl w:val="5BB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A6F19"/>
    <w:multiLevelType w:val="hybridMultilevel"/>
    <w:tmpl w:val="DA74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22727"/>
    <w:multiLevelType w:val="multilevel"/>
    <w:tmpl w:val="8E7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32DBD"/>
    <w:multiLevelType w:val="hybridMultilevel"/>
    <w:tmpl w:val="D70C6C70"/>
    <w:lvl w:ilvl="0" w:tplc="657817C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C90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859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257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28DF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D48F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ED8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C90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6BC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19"/>
  </w:num>
  <w:num w:numId="3">
    <w:abstractNumId w:val="12"/>
  </w:num>
  <w:num w:numId="4">
    <w:abstractNumId w:val="18"/>
  </w:num>
  <w:num w:numId="5">
    <w:abstractNumId w:val="4"/>
  </w:num>
  <w:num w:numId="6">
    <w:abstractNumId w:val="42"/>
  </w:num>
  <w:num w:numId="7">
    <w:abstractNumId w:val="26"/>
  </w:num>
  <w:num w:numId="8">
    <w:abstractNumId w:val="20"/>
  </w:num>
  <w:num w:numId="9">
    <w:abstractNumId w:val="48"/>
  </w:num>
  <w:num w:numId="10">
    <w:abstractNumId w:val="46"/>
  </w:num>
  <w:num w:numId="11">
    <w:abstractNumId w:val="16"/>
  </w:num>
  <w:num w:numId="12">
    <w:abstractNumId w:val="27"/>
  </w:num>
  <w:num w:numId="13">
    <w:abstractNumId w:val="30"/>
  </w:num>
  <w:num w:numId="14">
    <w:abstractNumId w:val="45"/>
  </w:num>
  <w:num w:numId="15">
    <w:abstractNumId w:val="13"/>
  </w:num>
  <w:num w:numId="16">
    <w:abstractNumId w:val="25"/>
  </w:num>
  <w:num w:numId="17">
    <w:abstractNumId w:val="28"/>
  </w:num>
  <w:num w:numId="18">
    <w:abstractNumId w:val="21"/>
  </w:num>
  <w:num w:numId="19">
    <w:abstractNumId w:val="39"/>
  </w:num>
  <w:num w:numId="20">
    <w:abstractNumId w:val="3"/>
  </w:num>
  <w:num w:numId="21">
    <w:abstractNumId w:val="33"/>
  </w:num>
  <w:num w:numId="22">
    <w:abstractNumId w:val="2"/>
  </w:num>
  <w:num w:numId="23">
    <w:abstractNumId w:val="7"/>
  </w:num>
  <w:num w:numId="24">
    <w:abstractNumId w:val="37"/>
  </w:num>
  <w:num w:numId="25">
    <w:abstractNumId w:val="1"/>
  </w:num>
  <w:num w:numId="26">
    <w:abstractNumId w:val="17"/>
  </w:num>
  <w:num w:numId="27">
    <w:abstractNumId w:val="43"/>
  </w:num>
  <w:num w:numId="28">
    <w:abstractNumId w:val="8"/>
  </w:num>
  <w:num w:numId="29">
    <w:abstractNumId w:val="9"/>
  </w:num>
  <w:num w:numId="30">
    <w:abstractNumId w:val="11"/>
  </w:num>
  <w:num w:numId="31">
    <w:abstractNumId w:val="35"/>
  </w:num>
  <w:num w:numId="32">
    <w:abstractNumId w:val="32"/>
  </w:num>
  <w:num w:numId="33">
    <w:abstractNumId w:val="36"/>
  </w:num>
  <w:num w:numId="34">
    <w:abstractNumId w:val="14"/>
  </w:num>
  <w:num w:numId="35">
    <w:abstractNumId w:val="29"/>
  </w:num>
  <w:num w:numId="36">
    <w:abstractNumId w:val="24"/>
  </w:num>
  <w:num w:numId="37">
    <w:abstractNumId w:val="15"/>
  </w:num>
  <w:num w:numId="38">
    <w:abstractNumId w:val="0"/>
  </w:num>
  <w:num w:numId="39">
    <w:abstractNumId w:val="5"/>
  </w:num>
  <w:num w:numId="40">
    <w:abstractNumId w:val="34"/>
  </w:num>
  <w:num w:numId="41">
    <w:abstractNumId w:val="10"/>
  </w:num>
  <w:num w:numId="42">
    <w:abstractNumId w:val="38"/>
  </w:num>
  <w:num w:numId="43">
    <w:abstractNumId w:val="40"/>
  </w:num>
  <w:num w:numId="44">
    <w:abstractNumId w:val="44"/>
  </w:num>
  <w:num w:numId="45">
    <w:abstractNumId w:val="6"/>
  </w:num>
  <w:num w:numId="46">
    <w:abstractNumId w:val="22"/>
  </w:num>
  <w:num w:numId="47">
    <w:abstractNumId w:val="23"/>
  </w:num>
  <w:num w:numId="48">
    <w:abstractNumId w:val="31"/>
  </w:num>
  <w:num w:numId="49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2B"/>
    <w:rsid w:val="00001B21"/>
    <w:rsid w:val="0001506C"/>
    <w:rsid w:val="00030265"/>
    <w:rsid w:val="000336CF"/>
    <w:rsid w:val="00037D84"/>
    <w:rsid w:val="00050339"/>
    <w:rsid w:val="00061496"/>
    <w:rsid w:val="00093CF1"/>
    <w:rsid w:val="000A7FF5"/>
    <w:rsid w:val="00156B98"/>
    <w:rsid w:val="00163BDE"/>
    <w:rsid w:val="00165929"/>
    <w:rsid w:val="00173732"/>
    <w:rsid w:val="001772F1"/>
    <w:rsid w:val="001853BB"/>
    <w:rsid w:val="00197BCC"/>
    <w:rsid w:val="001A5A18"/>
    <w:rsid w:val="001A6B97"/>
    <w:rsid w:val="001B0F34"/>
    <w:rsid w:val="001C7779"/>
    <w:rsid w:val="001E02CB"/>
    <w:rsid w:val="001F06AB"/>
    <w:rsid w:val="00226CFC"/>
    <w:rsid w:val="00232437"/>
    <w:rsid w:val="0025553B"/>
    <w:rsid w:val="00262644"/>
    <w:rsid w:val="00265061"/>
    <w:rsid w:val="00275A83"/>
    <w:rsid w:val="00292461"/>
    <w:rsid w:val="002A054C"/>
    <w:rsid w:val="002B5C61"/>
    <w:rsid w:val="002C0245"/>
    <w:rsid w:val="00304D96"/>
    <w:rsid w:val="00324E0D"/>
    <w:rsid w:val="00325DD8"/>
    <w:rsid w:val="00341364"/>
    <w:rsid w:val="00353990"/>
    <w:rsid w:val="00366777"/>
    <w:rsid w:val="003822B4"/>
    <w:rsid w:val="003851AE"/>
    <w:rsid w:val="003856CC"/>
    <w:rsid w:val="00395653"/>
    <w:rsid w:val="003A1FDD"/>
    <w:rsid w:val="003B77B1"/>
    <w:rsid w:val="003C3754"/>
    <w:rsid w:val="003E17CC"/>
    <w:rsid w:val="003F390D"/>
    <w:rsid w:val="00401F82"/>
    <w:rsid w:val="004035E1"/>
    <w:rsid w:val="00427F68"/>
    <w:rsid w:val="00433654"/>
    <w:rsid w:val="00460CFB"/>
    <w:rsid w:val="00466FDE"/>
    <w:rsid w:val="0047183D"/>
    <w:rsid w:val="0048294F"/>
    <w:rsid w:val="00490906"/>
    <w:rsid w:val="00496DD7"/>
    <w:rsid w:val="004C3F27"/>
    <w:rsid w:val="004E0772"/>
    <w:rsid w:val="004E2806"/>
    <w:rsid w:val="004F70BA"/>
    <w:rsid w:val="00507716"/>
    <w:rsid w:val="00522ADC"/>
    <w:rsid w:val="0052625B"/>
    <w:rsid w:val="00526754"/>
    <w:rsid w:val="00556998"/>
    <w:rsid w:val="00582B43"/>
    <w:rsid w:val="005A1E43"/>
    <w:rsid w:val="005A7AE2"/>
    <w:rsid w:val="005C2726"/>
    <w:rsid w:val="005D5D3B"/>
    <w:rsid w:val="005E2AD2"/>
    <w:rsid w:val="005F27F4"/>
    <w:rsid w:val="0063680E"/>
    <w:rsid w:val="00642602"/>
    <w:rsid w:val="00651C9B"/>
    <w:rsid w:val="00692F53"/>
    <w:rsid w:val="006B4598"/>
    <w:rsid w:val="006C08C8"/>
    <w:rsid w:val="006D7548"/>
    <w:rsid w:val="00700B8D"/>
    <w:rsid w:val="00704A94"/>
    <w:rsid w:val="00710296"/>
    <w:rsid w:val="0071078F"/>
    <w:rsid w:val="007248C8"/>
    <w:rsid w:val="00743C43"/>
    <w:rsid w:val="007442F1"/>
    <w:rsid w:val="00746936"/>
    <w:rsid w:val="007520E9"/>
    <w:rsid w:val="00765748"/>
    <w:rsid w:val="007800EE"/>
    <w:rsid w:val="007A3FAE"/>
    <w:rsid w:val="007C6E8F"/>
    <w:rsid w:val="007D77D4"/>
    <w:rsid w:val="0080449E"/>
    <w:rsid w:val="0081391D"/>
    <w:rsid w:val="00814B39"/>
    <w:rsid w:val="00815BDB"/>
    <w:rsid w:val="0082788A"/>
    <w:rsid w:val="008422A7"/>
    <w:rsid w:val="00846C1C"/>
    <w:rsid w:val="00865D5F"/>
    <w:rsid w:val="008A1C6B"/>
    <w:rsid w:val="008B6C8F"/>
    <w:rsid w:val="009100BB"/>
    <w:rsid w:val="00921609"/>
    <w:rsid w:val="00931B48"/>
    <w:rsid w:val="00946B26"/>
    <w:rsid w:val="009514CC"/>
    <w:rsid w:val="009519C5"/>
    <w:rsid w:val="00951B91"/>
    <w:rsid w:val="00954130"/>
    <w:rsid w:val="009544D1"/>
    <w:rsid w:val="00962ED6"/>
    <w:rsid w:val="0097130F"/>
    <w:rsid w:val="00973863"/>
    <w:rsid w:val="00976CB1"/>
    <w:rsid w:val="00986A7B"/>
    <w:rsid w:val="00996107"/>
    <w:rsid w:val="009B2779"/>
    <w:rsid w:val="009C5DED"/>
    <w:rsid w:val="009D1785"/>
    <w:rsid w:val="009D32E2"/>
    <w:rsid w:val="009E0B58"/>
    <w:rsid w:val="009F055C"/>
    <w:rsid w:val="009F125B"/>
    <w:rsid w:val="00A108A7"/>
    <w:rsid w:val="00A221DE"/>
    <w:rsid w:val="00A36A7F"/>
    <w:rsid w:val="00A50EFE"/>
    <w:rsid w:val="00A533AB"/>
    <w:rsid w:val="00A54B94"/>
    <w:rsid w:val="00A57BAD"/>
    <w:rsid w:val="00A61D8B"/>
    <w:rsid w:val="00A66985"/>
    <w:rsid w:val="00A802F7"/>
    <w:rsid w:val="00AA54E6"/>
    <w:rsid w:val="00AC4434"/>
    <w:rsid w:val="00AD7767"/>
    <w:rsid w:val="00AF69EC"/>
    <w:rsid w:val="00B07672"/>
    <w:rsid w:val="00B117C3"/>
    <w:rsid w:val="00B22660"/>
    <w:rsid w:val="00B2442B"/>
    <w:rsid w:val="00B441F4"/>
    <w:rsid w:val="00B56EA9"/>
    <w:rsid w:val="00B62E6F"/>
    <w:rsid w:val="00B70FDB"/>
    <w:rsid w:val="00B72660"/>
    <w:rsid w:val="00B76433"/>
    <w:rsid w:val="00BA168B"/>
    <w:rsid w:val="00BA7D41"/>
    <w:rsid w:val="00BB2765"/>
    <w:rsid w:val="00BB5C85"/>
    <w:rsid w:val="00BE4796"/>
    <w:rsid w:val="00BF0E85"/>
    <w:rsid w:val="00BF1871"/>
    <w:rsid w:val="00BF2CA1"/>
    <w:rsid w:val="00BF44FD"/>
    <w:rsid w:val="00C17959"/>
    <w:rsid w:val="00C25B1F"/>
    <w:rsid w:val="00C66318"/>
    <w:rsid w:val="00C8362B"/>
    <w:rsid w:val="00CA46EE"/>
    <w:rsid w:val="00CD7D0B"/>
    <w:rsid w:val="00CE57BC"/>
    <w:rsid w:val="00CF305D"/>
    <w:rsid w:val="00CF61D5"/>
    <w:rsid w:val="00D002F7"/>
    <w:rsid w:val="00D06E81"/>
    <w:rsid w:val="00D07821"/>
    <w:rsid w:val="00D33EA9"/>
    <w:rsid w:val="00D37997"/>
    <w:rsid w:val="00D403FE"/>
    <w:rsid w:val="00D47C62"/>
    <w:rsid w:val="00D47F70"/>
    <w:rsid w:val="00D50BA1"/>
    <w:rsid w:val="00D525B1"/>
    <w:rsid w:val="00D719C0"/>
    <w:rsid w:val="00D71C19"/>
    <w:rsid w:val="00D747C4"/>
    <w:rsid w:val="00D75E02"/>
    <w:rsid w:val="00D811C7"/>
    <w:rsid w:val="00D83147"/>
    <w:rsid w:val="00DC43AD"/>
    <w:rsid w:val="00DD5419"/>
    <w:rsid w:val="00DF07FF"/>
    <w:rsid w:val="00E072F4"/>
    <w:rsid w:val="00E07841"/>
    <w:rsid w:val="00E2286D"/>
    <w:rsid w:val="00E56823"/>
    <w:rsid w:val="00E729C9"/>
    <w:rsid w:val="00EA7FDA"/>
    <w:rsid w:val="00EB178F"/>
    <w:rsid w:val="00ED1D51"/>
    <w:rsid w:val="00F0577A"/>
    <w:rsid w:val="00F16462"/>
    <w:rsid w:val="00F22EEB"/>
    <w:rsid w:val="00F247F6"/>
    <w:rsid w:val="00F3649E"/>
    <w:rsid w:val="00FA3FE3"/>
    <w:rsid w:val="00FA692B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9D95"/>
  <w15:chartTrackingRefBased/>
  <w15:docId w15:val="{18926CEB-5F22-4993-A072-1FAA7CD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C85"/>
  </w:style>
  <w:style w:type="paragraph" w:styleId="1">
    <w:name w:val="heading 1"/>
    <w:basedOn w:val="a"/>
    <w:link w:val="10"/>
    <w:uiPriority w:val="9"/>
    <w:qFormat/>
    <w:rsid w:val="00971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3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62B"/>
    <w:pPr>
      <w:ind w:left="720"/>
      <w:contextualSpacing/>
    </w:pPr>
  </w:style>
  <w:style w:type="paragraph" w:customStyle="1" w:styleId="text-align-justify">
    <w:name w:val="text-align-justify"/>
    <w:basedOn w:val="a"/>
    <w:rsid w:val="00C8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62B"/>
    <w:rPr>
      <w:b/>
      <w:bCs/>
    </w:rPr>
  </w:style>
  <w:style w:type="character" w:styleId="a5">
    <w:name w:val="Hyperlink"/>
    <w:basedOn w:val="a0"/>
    <w:uiPriority w:val="99"/>
    <w:unhideWhenUsed/>
    <w:rsid w:val="00C8362B"/>
    <w:rPr>
      <w:color w:val="0000FF"/>
      <w:u w:val="single"/>
    </w:rPr>
  </w:style>
  <w:style w:type="character" w:styleId="a6">
    <w:name w:val="Emphasis"/>
    <w:basedOn w:val="a0"/>
    <w:uiPriority w:val="20"/>
    <w:qFormat/>
    <w:rsid w:val="00C8362B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460CF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6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460CF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1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aliases w:val="docy,v5,1799,bqiaagaaeyqcaaagiaiaaanubgaabxwgaaaaaaaaaaaaaaaaaaaaaaaaaaaaaaaaaaaaaaaaaaaaaaaaaaaaaaaaaaaaaaaaaaaaaaaaaaaaaaaaaaaaaaaaaaaaaaaaaaaaaaaaaaaaaaaaaaaaaaaaaaaaaaaaaaaaaaaaaaaaaaaaaaaaaaaaaaaaaaaaaaaaaaaaaaaaaaaaaaaaaaaaaaaaaaaaaaaaaaaa"/>
    <w:basedOn w:val="a0"/>
    <w:rsid w:val="001A6B97"/>
  </w:style>
  <w:style w:type="paragraph" w:customStyle="1" w:styleId="7689">
    <w:name w:val="7689"/>
    <w:aliases w:val="bqiaagaaeyqcaaagiaiaaanwhqaabx4daaaaaaaaaaaaaaaaaaaaaaaaaaaaaaaaaaaaaaaaaaaaaaaaaaaaaaaaaaaaaaaaaaaaaaaaaaaaaaaaaaaaaaaaaaaaaaaaaaaaaaaaaaaaaaaaaaaaaaaaaaaaaaaaaaaaaaaaaaaaaaaaaaaaaaaaaaaaaaaaaaaaaaaaaaaaaaaaaaaaaaaaaaaaaaaaaaaaaaaa"/>
    <w:basedOn w:val="a"/>
    <w:rsid w:val="001A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3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55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55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ntests-specialfont">
    <w:name w:val="contests-special__font"/>
    <w:basedOn w:val="a"/>
    <w:rsid w:val="001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sts-specialrules-list-item">
    <w:name w:val="contests-special__rules-list-item"/>
    <w:basedOn w:val="a"/>
    <w:rsid w:val="001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sts-specialfont1">
    <w:name w:val="contests-special__font1"/>
    <w:basedOn w:val="a0"/>
    <w:rsid w:val="001F06AB"/>
  </w:style>
  <w:style w:type="paragraph" w:customStyle="1" w:styleId="text-zinc-800">
    <w:name w:val="text-zinc-800"/>
    <w:basedOn w:val="a"/>
    <w:rsid w:val="00A6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B4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B441F4"/>
  </w:style>
  <w:style w:type="paragraph" w:styleId="aa">
    <w:name w:val="No Spacing"/>
    <w:uiPriority w:val="1"/>
    <w:qFormat/>
    <w:rsid w:val="00AA54E6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9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7BCC"/>
  </w:style>
  <w:style w:type="paragraph" w:styleId="ad">
    <w:name w:val="footer"/>
    <w:basedOn w:val="a"/>
    <w:link w:val="ae"/>
    <w:uiPriority w:val="99"/>
    <w:unhideWhenUsed/>
    <w:rsid w:val="0019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7BCC"/>
  </w:style>
  <w:style w:type="paragraph" w:customStyle="1" w:styleId="t497col">
    <w:name w:val="t497__col"/>
    <w:basedOn w:val="a"/>
    <w:rsid w:val="0093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59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6592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6592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92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5929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6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5929"/>
    <w:rPr>
      <w:rFonts w:ascii="Segoe UI" w:hAnsi="Segoe UI" w:cs="Segoe UI"/>
      <w:sz w:val="18"/>
      <w:szCs w:val="18"/>
    </w:rPr>
  </w:style>
  <w:style w:type="paragraph" w:customStyle="1" w:styleId="base-nomination">
    <w:name w:val="base-nomination"/>
    <w:basedOn w:val="a"/>
    <w:rsid w:val="00D3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block">
    <w:name w:val="inline-block"/>
    <w:basedOn w:val="a0"/>
    <w:rsid w:val="00D3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295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71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8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0827">
              <w:blockQuote w:val="1"/>
              <w:marLeft w:val="0"/>
              <w:marRight w:val="0"/>
              <w:marTop w:val="600"/>
              <w:marBottom w:val="600"/>
              <w:divBdr>
                <w:top w:val="single" w:sz="2" w:space="0" w:color="auto"/>
                <w:left w:val="single" w:sz="24" w:space="15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7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4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9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0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17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68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358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087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9040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2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212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2068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248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3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014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67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40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1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39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157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31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8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2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7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2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9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3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12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9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61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75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044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2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042">
              <w:marLeft w:val="0"/>
              <w:marRight w:val="0"/>
              <w:marTop w:val="0"/>
              <w:marBottom w:val="0"/>
              <w:divBdr>
                <w:top w:val="dashed" w:sz="12" w:space="8" w:color="800080"/>
                <w:left w:val="dashed" w:sz="12" w:space="8" w:color="800080"/>
                <w:bottom w:val="dashed" w:sz="12" w:space="8" w:color="800080"/>
                <w:right w:val="dashed" w:sz="12" w:space="8" w:color="800080"/>
              </w:divBdr>
            </w:div>
          </w:divsChild>
        </w:div>
      </w:divsChild>
    </w:div>
    <w:div w:id="154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0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218">
              <w:blockQuote w:val="1"/>
              <w:marLeft w:val="0"/>
              <w:marRight w:val="0"/>
              <w:marTop w:val="600"/>
              <w:marBottom w:val="600"/>
              <w:divBdr>
                <w:top w:val="single" w:sz="2" w:space="0" w:color="auto"/>
                <w:left w:val="single" w:sz="24" w:space="15" w:color="auto"/>
                <w:bottom w:val="single" w:sz="2" w:space="0" w:color="auto"/>
                <w:right w:val="single" w:sz="2" w:space="0" w:color="auto"/>
              </w:divBdr>
            </w:div>
            <w:div w:id="1919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72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79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209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36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93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2492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14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217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382">
              <w:marLeft w:val="0"/>
              <w:marRight w:val="0"/>
              <w:marTop w:val="0"/>
              <w:marBottom w:val="0"/>
              <w:divBdr>
                <w:top w:val="dashed" w:sz="12" w:space="8" w:color="800080"/>
                <w:left w:val="dashed" w:sz="12" w:space="8" w:color="800080"/>
                <w:bottom w:val="dashed" w:sz="12" w:space="8" w:color="800080"/>
                <w:right w:val="dashed" w:sz="12" w:space="8" w:color="800080"/>
              </w:divBdr>
            </w:div>
            <w:div w:id="11259315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804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9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9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6711">
              <w:marLeft w:val="0"/>
              <w:marRight w:val="22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9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24494">
              <w:marLeft w:val="0"/>
              <w:marRight w:val="22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54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0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92500">
              <w:marLeft w:val="0"/>
              <w:marRight w:val="22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9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7963">
              <w:marLeft w:val="0"/>
              <w:marRight w:val="22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6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58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51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82">
              <w:blockQuote w:val="1"/>
              <w:marLeft w:val="0"/>
              <w:marRight w:val="0"/>
              <w:marTop w:val="600"/>
              <w:marBottom w:val="600"/>
              <w:divBdr>
                <w:top w:val="single" w:sz="2" w:space="0" w:color="auto"/>
                <w:left w:val="single" w:sz="24" w:space="15" w:color="auto"/>
                <w:bottom w:val="single" w:sz="2" w:space="0" w:color="auto"/>
                <w:right w:val="single" w:sz="2" w:space="0" w:color="auto"/>
              </w:divBdr>
            </w:div>
            <w:div w:id="10799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8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32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19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mlu3@mail.ru" TargetMode="External"/><Relationship Id="rId13" Type="http://schemas.openxmlformats.org/officeDocument/2006/relationships/hyperlink" Target="https://xn--80aakd6ani0a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activity/main_activities/talent_support/competitions_for_educators" TargetMode="External"/><Relationship Id="rId12" Type="http://schemas.openxmlformats.org/officeDocument/2006/relationships/hyperlink" Target="https://rsv.ru/competitions/project/1/f201b986-d119-4a27-b383-f6a75019f4c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QKDU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ck.ru/3QKDU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kmlu4@mail.ru" TargetMode="External"/><Relationship Id="rId14" Type="http://schemas.openxmlformats.org/officeDocument/2006/relationships/hyperlink" Target="https://xn--j1aaidmgm0e.xn--p1ai/contests/detiv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Марина Геннадьевна</dc:creator>
  <cp:keywords/>
  <dc:description/>
  <cp:lastModifiedBy>Павлова Марина Геннадьевна</cp:lastModifiedBy>
  <cp:revision>2</cp:revision>
  <dcterms:created xsi:type="dcterms:W3CDTF">2025-11-14T12:00:00Z</dcterms:created>
  <dcterms:modified xsi:type="dcterms:W3CDTF">2025-11-14T12:00:00Z</dcterms:modified>
</cp:coreProperties>
</file>