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FC" w:rsidRPr="00244A7E" w:rsidRDefault="00B62E6F" w:rsidP="009514CC">
      <w:pPr>
        <w:jc w:val="center"/>
        <w:rPr>
          <w:rFonts w:ascii="Times New Roman" w:hAnsi="Times New Roman" w:cs="Times New Roman"/>
          <w:sz w:val="30"/>
          <w:szCs w:val="30"/>
        </w:rPr>
      </w:pPr>
      <w:r w:rsidRPr="00244A7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</w:t>
      </w:r>
      <w:r w:rsidR="00C8362B" w:rsidRPr="00244A7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бзор </w:t>
      </w:r>
      <w:r w:rsidR="009519C5" w:rsidRPr="00244A7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конкурсов </w:t>
      </w:r>
      <w:r w:rsidR="00846C1C" w:rsidRPr="00244A7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(</w:t>
      </w:r>
      <w:r w:rsidR="0075294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май-август</w:t>
      </w:r>
      <w:r w:rsidR="009514CC" w:rsidRPr="00244A7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2024</w:t>
      </w:r>
      <w:r w:rsidR="00847407" w:rsidRPr="00244A7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г</w:t>
      </w:r>
      <w:r w:rsidR="00846C1C" w:rsidRPr="00244A7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)</w:t>
      </w:r>
    </w:p>
    <w:p w:rsidR="009514CC" w:rsidRPr="00244A7E" w:rsidRDefault="009514CC" w:rsidP="009514C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44A7E">
        <w:rPr>
          <w:rFonts w:ascii="Times New Roman" w:hAnsi="Times New Roman" w:cs="Times New Roman"/>
          <w:b/>
          <w:sz w:val="29"/>
          <w:szCs w:val="29"/>
        </w:rPr>
        <w:t xml:space="preserve">1. Конкурсы Минпросвещения России. </w:t>
      </w:r>
      <w:r w:rsidRPr="00244A7E">
        <w:rPr>
          <w:rStyle w:val="a4"/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Конкурсы, реализуемые Академией Минпросвещения России.</w:t>
      </w:r>
      <w:r w:rsidRPr="00244A7E">
        <w:rPr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 xml:space="preserve"> </w:t>
      </w:r>
      <w:r w:rsidRPr="00244A7E">
        <w:rPr>
          <w:rStyle w:val="a4"/>
          <w:rFonts w:ascii="Times New Roman" w:hAnsi="Times New Roman" w:cs="Times New Roman"/>
          <w:color w:val="212529"/>
          <w:sz w:val="29"/>
          <w:szCs w:val="29"/>
          <w:shd w:val="clear" w:color="auto" w:fill="FFFFFF"/>
        </w:rPr>
        <w:t>Конкурсы, реализуемые при поддержке Минпросвещения России</w:t>
      </w:r>
    </w:p>
    <w:p w:rsidR="009514CC" w:rsidRDefault="009514CC" w:rsidP="009514CC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962ED6">
        <w:rPr>
          <w:rFonts w:ascii="Times New Roman" w:hAnsi="Times New Roman" w:cs="Times New Roman"/>
          <w:b/>
          <w:sz w:val="28"/>
          <w:szCs w:val="28"/>
        </w:rPr>
        <w:t xml:space="preserve">Сайт:  </w:t>
      </w:r>
      <w:hyperlink r:id="rId8" w:history="1">
        <w:r w:rsidRPr="00962ED6">
          <w:rPr>
            <w:rStyle w:val="a5"/>
            <w:rFonts w:ascii="Times New Roman" w:hAnsi="Times New Roman" w:cs="Times New Roman"/>
            <w:sz w:val="28"/>
            <w:szCs w:val="28"/>
          </w:rPr>
          <w:t>https://edu.gov.ru/activity/main_activities/talent_support/competitions_for_educators/</w:t>
        </w:r>
      </w:hyperlink>
    </w:p>
    <w:p w:rsidR="0075294D" w:rsidRPr="00962ED6" w:rsidRDefault="0075294D" w:rsidP="009514CC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4179F" w:rsidRPr="00244A7E" w:rsidRDefault="00190A41" w:rsidP="00962ED6">
      <w:pPr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44A7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2</w:t>
      </w:r>
      <w:r w:rsidR="00D50BA1" w:rsidRPr="00244A7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. </w:t>
      </w:r>
      <w:r w:rsidR="003A1FDD" w:rsidRPr="00244A7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="0054179F" w:rsidRPr="00244A7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Проект «Флагманы образования»</w:t>
      </w:r>
    </w:p>
    <w:p w:rsidR="0054179F" w:rsidRDefault="0054179F" w:rsidP="005417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164948373"/>
      <w:r w:rsidRPr="005417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Организатор:</w:t>
      </w:r>
      <w:r w:rsidRPr="005417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End w:id="0"/>
      <w:r w:rsidRPr="005417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АНО «Россия – страна возможностей» при поддержке Министерства просвещения Российской Федерации</w:t>
      </w:r>
    </w:p>
    <w:p w:rsidR="0054179F" w:rsidRPr="00550439" w:rsidRDefault="0054179F" w:rsidP="005417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55043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 участию приглашаются:</w:t>
      </w:r>
    </w:p>
    <w:p w:rsidR="0054179F" w:rsidRPr="00550439" w:rsidRDefault="0054179F" w:rsidP="0054179F">
      <w:pPr>
        <w:pStyle w:val="a8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</w:pPr>
      <w:r w:rsidRPr="00550439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>Сотрудники школ и любых других образовательных организаций, управленцы в сфере образования, студенты вузов и колледжей – обучающиеся всех направлений старше 18 лет. Участие индивидуальное.</w:t>
      </w:r>
    </w:p>
    <w:p w:rsidR="0054179F" w:rsidRPr="00550439" w:rsidRDefault="0054179F" w:rsidP="0054179F">
      <w:pPr>
        <w:pStyle w:val="a8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</w:pPr>
    </w:p>
    <w:p w:rsidR="0054179F" w:rsidRPr="00550439" w:rsidRDefault="0054179F" w:rsidP="0054179F">
      <w:pPr>
        <w:pStyle w:val="a8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</w:pPr>
      <w:r w:rsidRPr="00550439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>Регистрация продлится до августа. 2 августа стартует комплексная диагностика надпрофессиональных компетенций и профессиональных знаний. Конкурсанты пройдут ряд диагностических заданий, по итогам которых будут составлены рейтинги и сформированы списки полуфиналистов для управленцев и педагогов и списки финалистов для студентов. Региональные полуфиналы пройдут в октябре. Финал для студентов запланирован на сентябрь-октябрь, для управленцев и педагогов – ноябрь 2024 года.</w:t>
      </w:r>
    </w:p>
    <w:p w:rsidR="0054179F" w:rsidRPr="00550439" w:rsidRDefault="0054179F" w:rsidP="005417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550439" w:rsidRDefault="0054179F" w:rsidP="0054179F">
      <w:pPr>
        <w:pStyle w:val="a8"/>
        <w:spacing w:before="0" w:beforeAutospacing="0" w:after="0" w:afterAutospacing="0"/>
        <w:rPr>
          <w:rFonts w:eastAsiaTheme="minorHAnsi"/>
          <w:b/>
          <w:color w:val="212529"/>
          <w:sz w:val="28"/>
          <w:szCs w:val="28"/>
          <w:shd w:val="clear" w:color="auto" w:fill="FFFFFF"/>
          <w:lang w:eastAsia="en-US"/>
        </w:rPr>
      </w:pPr>
      <w:r w:rsidRPr="00550439">
        <w:rPr>
          <w:rFonts w:eastAsiaTheme="minorHAnsi"/>
          <w:b/>
          <w:color w:val="212529"/>
          <w:sz w:val="28"/>
          <w:szCs w:val="28"/>
          <w:shd w:val="clear" w:color="auto" w:fill="FFFFFF"/>
          <w:lang w:eastAsia="en-US"/>
        </w:rPr>
        <w:t>Регистрация:</w:t>
      </w:r>
      <w:r w:rsidR="00550439">
        <w:rPr>
          <w:rFonts w:eastAsiaTheme="minorHAnsi"/>
          <w:b/>
          <w:color w:val="212529"/>
          <w:sz w:val="28"/>
          <w:szCs w:val="28"/>
          <w:shd w:val="clear" w:color="auto" w:fill="FFFFFF"/>
          <w:lang w:eastAsia="en-US"/>
        </w:rPr>
        <w:t xml:space="preserve"> </w:t>
      </w:r>
    </w:p>
    <w:p w:rsidR="00550439" w:rsidRDefault="0075294D" w:rsidP="0054179F">
      <w:pPr>
        <w:pStyle w:val="a8"/>
        <w:spacing w:before="0" w:beforeAutospacing="0" w:after="0" w:afterAutospacing="0"/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</w:pPr>
      <w:hyperlink r:id="rId9" w:history="1">
        <w:r w:rsidR="00550439" w:rsidRPr="00CD7302">
          <w:rPr>
            <w:rStyle w:val="a5"/>
            <w:rFonts w:eastAsiaTheme="minorHAnsi"/>
            <w:sz w:val="28"/>
            <w:szCs w:val="28"/>
            <w:shd w:val="clear" w:color="auto" w:fill="FFFFFF"/>
            <w:lang w:eastAsia="en-US"/>
          </w:rPr>
          <w:t>https://flagmany.rsv.ru/?utm_source=rassilka1&amp;utm_medium=email&amp;utm_campaign=zk2024&amp;utm_content=rassilka&amp;utm_term=registration</w:t>
        </w:r>
      </w:hyperlink>
    </w:p>
    <w:p w:rsidR="0054179F" w:rsidRDefault="00550439" w:rsidP="00550439">
      <w:pPr>
        <w:pStyle w:val="a8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 w:rsidRPr="00550439">
        <w:rPr>
          <w:b/>
          <w:color w:val="212529"/>
          <w:sz w:val="28"/>
          <w:szCs w:val="28"/>
          <w:shd w:val="clear" w:color="auto" w:fill="FFFFFF"/>
        </w:rPr>
        <w:t>С</w:t>
      </w:r>
      <w:r w:rsidR="0054179F" w:rsidRPr="00550439">
        <w:rPr>
          <w:b/>
          <w:color w:val="212529"/>
          <w:sz w:val="28"/>
          <w:szCs w:val="28"/>
          <w:shd w:val="clear" w:color="auto" w:fill="FFFFFF"/>
        </w:rPr>
        <w:t>айт: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hyperlink r:id="rId10" w:history="1">
        <w:r w:rsidRPr="00CD7302">
          <w:rPr>
            <w:rStyle w:val="a5"/>
            <w:sz w:val="28"/>
            <w:szCs w:val="28"/>
            <w:shd w:val="clear" w:color="auto" w:fill="FFFFFF"/>
          </w:rPr>
          <w:t>www.flagmany.rsv.ru</w:t>
        </w:r>
      </w:hyperlink>
    </w:p>
    <w:p w:rsidR="0054179F" w:rsidRDefault="00550439" w:rsidP="005504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Положение: </w:t>
      </w:r>
      <w:hyperlink r:id="rId11" w:history="1">
        <w:r w:rsidRPr="00CD730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https://flagmany.rsv.ru/polozhenie</w:t>
        </w:r>
      </w:hyperlink>
    </w:p>
    <w:p w:rsidR="00550439" w:rsidRDefault="00550439" w:rsidP="0055043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AE2" w:rsidRPr="00244A7E" w:rsidRDefault="00550439" w:rsidP="00962ED6">
      <w:pPr>
        <w:jc w:val="center"/>
        <w:rPr>
          <w:rFonts w:ascii="Times New Roman" w:hAnsi="Times New Roman" w:cs="Times New Roman"/>
          <w:b/>
          <w:color w:val="212529"/>
          <w:sz w:val="29"/>
          <w:szCs w:val="29"/>
          <w:shd w:val="clear" w:color="auto" w:fill="FFFFFF"/>
        </w:rPr>
      </w:pPr>
      <w:r w:rsidRPr="00244A7E">
        <w:rPr>
          <w:rFonts w:ascii="Times New Roman" w:hAnsi="Times New Roman" w:cs="Times New Roman"/>
          <w:b/>
          <w:color w:val="212529"/>
          <w:sz w:val="29"/>
          <w:szCs w:val="29"/>
          <w:shd w:val="clear" w:color="auto" w:fill="FFFFFF"/>
        </w:rPr>
        <w:t xml:space="preserve">3. </w:t>
      </w:r>
      <w:r w:rsidR="005A7AE2" w:rsidRPr="00244A7E">
        <w:rPr>
          <w:rFonts w:ascii="Times New Roman" w:hAnsi="Times New Roman" w:cs="Times New Roman"/>
          <w:b/>
          <w:color w:val="212529"/>
          <w:sz w:val="29"/>
          <w:szCs w:val="29"/>
          <w:shd w:val="clear" w:color="auto" w:fill="FFFFFF"/>
        </w:rPr>
        <w:t>Образовательный марафон проекта «Флагманы образования» президентской платформы «Россия – страна возможностей» (при поддержке Министерства просвещения России)</w:t>
      </w:r>
    </w:p>
    <w:p w:rsidR="005A7AE2" w:rsidRPr="00962ED6" w:rsidRDefault="005A7AE2" w:rsidP="005A7A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2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27 февраля по 1 августа для всех зарегистрированных участников в личном кабинете на платформе «Россия – страна возможностей» доступен «Образовательный марафон»</w:t>
      </w:r>
      <w:r w:rsidRPr="00962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3FE" w:rsidRDefault="005A7AE2" w:rsidP="00D4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="00D4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7AE2" w:rsidRPr="00D403FE" w:rsidRDefault="005A7AE2" w:rsidP="00D403F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403F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студенты (не младше 18 лет на момент регистрации) высших учебных заведений с 3 курса обучения (бакалавриат, специалитет), с 1 курса магистратуры и студенты выпускных курсов средних специальных учебных заведений;</w:t>
      </w:r>
    </w:p>
    <w:p w:rsidR="005A7AE2" w:rsidRPr="00962ED6" w:rsidRDefault="005A7AE2" w:rsidP="00D403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сотрудники органов управления образованием, административные работники образовательных организаций, </w:t>
      </w:r>
      <w:r w:rsidRPr="0054179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педагогические работники</w:t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 том числе </w:t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советники директоров по воспитательной работе, а также индивидуальные предприниматели, осуществляющие образовательную деятельность.</w:t>
      </w:r>
    </w:p>
    <w:p w:rsidR="005A7AE2" w:rsidRPr="00962ED6" w:rsidRDefault="005A7AE2" w:rsidP="005A7A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403F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Подать заявку</w:t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можно на </w:t>
      </w:r>
      <w:bookmarkStart w:id="1" w:name="_Hlk160185611"/>
      <w:r w:rsidRPr="00962ED6">
        <w:rPr>
          <w:rFonts w:ascii="Times New Roman" w:hAnsi="Times New Roman" w:cs="Times New Roman"/>
          <w:sz w:val="28"/>
          <w:szCs w:val="28"/>
        </w:rPr>
        <w:fldChar w:fldCharType="begin"/>
      </w:r>
      <w:r w:rsidRPr="00962ED6">
        <w:rPr>
          <w:rFonts w:ascii="Times New Roman" w:hAnsi="Times New Roman" w:cs="Times New Roman"/>
          <w:sz w:val="28"/>
          <w:szCs w:val="28"/>
        </w:rPr>
        <w:instrText xml:space="preserve"> HYPERLINK "https://flagmany.rsv.ru/" \t "_blank" </w:instrText>
      </w:r>
      <w:r w:rsidRPr="00962ED6">
        <w:rPr>
          <w:rFonts w:ascii="Times New Roman" w:hAnsi="Times New Roman" w:cs="Times New Roman"/>
          <w:sz w:val="28"/>
          <w:szCs w:val="28"/>
        </w:rPr>
        <w:fldChar w:fldCharType="separate"/>
      </w:r>
      <w:r w:rsidRPr="00962ED6">
        <w:rPr>
          <w:rFonts w:ascii="Times New Roman" w:hAnsi="Times New Roman" w:cs="Times New Roman"/>
          <w:color w:val="154EC9"/>
          <w:sz w:val="28"/>
          <w:szCs w:val="28"/>
          <w:u w:val="single"/>
          <w:shd w:val="clear" w:color="auto" w:fill="FFFFFF"/>
        </w:rPr>
        <w:t xml:space="preserve"> flagmany.rsv.ru</w:t>
      </w:r>
      <w:r w:rsidRPr="00962ED6">
        <w:rPr>
          <w:rFonts w:ascii="Times New Roman" w:hAnsi="Times New Roman" w:cs="Times New Roman"/>
          <w:sz w:val="28"/>
          <w:szCs w:val="28"/>
        </w:rPr>
        <w:fldChar w:fldCharType="end"/>
      </w:r>
      <w:r w:rsidRPr="00962E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bookmarkEnd w:id="1"/>
    <w:p w:rsidR="005A7AE2" w:rsidRPr="00962ED6" w:rsidRDefault="005A7AE2" w:rsidP="005A7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и просветительские мероприятия онлайн-марафона пройдут по тематическим направлениям «Государственная образовательная политика», «Лидерство и командообразование», «Гибкие навыки», «Студенческая мастерская: проектная деятельность в образовании».</w:t>
      </w:r>
    </w:p>
    <w:p w:rsidR="005A7AE2" w:rsidRDefault="005A7AE2" w:rsidP="005A7AE2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962E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D403FE" w:rsidRPr="00A1757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https://rsv.ru/</w:t>
        </w:r>
      </w:hyperlink>
    </w:p>
    <w:p w:rsidR="0075294D" w:rsidRDefault="0075294D" w:rsidP="005A7AE2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4C09" w:rsidRDefault="00550439" w:rsidP="004040A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212529"/>
          <w:sz w:val="29"/>
          <w:szCs w:val="29"/>
          <w:shd w:val="clear" w:color="auto" w:fill="FFFFFF"/>
        </w:rPr>
      </w:pPr>
      <w:r w:rsidRPr="00244A7E">
        <w:rPr>
          <w:rFonts w:ascii="Times New Roman" w:hAnsi="Times New Roman" w:cs="Times New Roman"/>
          <w:b/>
          <w:color w:val="222222"/>
          <w:sz w:val="29"/>
          <w:szCs w:val="29"/>
          <w:shd w:val="clear" w:color="auto" w:fill="FFFFFF"/>
        </w:rPr>
        <w:t>4</w:t>
      </w:r>
      <w:r w:rsidR="00190A41" w:rsidRPr="00244A7E">
        <w:rPr>
          <w:rFonts w:ascii="Times New Roman" w:hAnsi="Times New Roman" w:cs="Times New Roman"/>
          <w:b/>
          <w:color w:val="222222"/>
          <w:sz w:val="29"/>
          <w:szCs w:val="29"/>
          <w:shd w:val="clear" w:color="auto" w:fill="FFFFFF"/>
        </w:rPr>
        <w:t xml:space="preserve">. </w:t>
      </w:r>
      <w:r w:rsidR="003D4C09" w:rsidRPr="00244A7E">
        <w:rPr>
          <w:rFonts w:ascii="Times New Roman" w:eastAsia="Times New Roman" w:hAnsi="Times New Roman" w:cs="Times New Roman"/>
          <w:b/>
          <w:color w:val="auto"/>
          <w:sz w:val="29"/>
          <w:szCs w:val="29"/>
          <w:lang w:eastAsia="ru-RU"/>
        </w:rPr>
        <w:t xml:space="preserve">IV Всероссийский </w:t>
      </w:r>
      <w:r w:rsidR="003D4C09" w:rsidRPr="00244A7E">
        <w:rPr>
          <w:rFonts w:ascii="Times New Roman" w:hAnsi="Times New Roman" w:cs="Times New Roman"/>
          <w:b/>
          <w:color w:val="212529"/>
          <w:sz w:val="29"/>
          <w:szCs w:val="29"/>
          <w:shd w:val="clear" w:color="auto" w:fill="FFFFFF"/>
        </w:rPr>
        <w:t xml:space="preserve">Форум классных руководителей (С 3 по 5 октября 2024 года, </w:t>
      </w:r>
      <w:proofErr w:type="spellStart"/>
      <w:r w:rsidR="003D4C09" w:rsidRPr="00244A7E">
        <w:rPr>
          <w:rFonts w:ascii="Times New Roman" w:hAnsi="Times New Roman" w:cs="Times New Roman"/>
          <w:b/>
          <w:color w:val="212529"/>
          <w:sz w:val="29"/>
          <w:szCs w:val="29"/>
          <w:shd w:val="clear" w:color="auto" w:fill="FFFFFF"/>
        </w:rPr>
        <w:t>г.Москва</w:t>
      </w:r>
      <w:proofErr w:type="spellEnd"/>
      <w:r w:rsidR="003D4C09" w:rsidRPr="00244A7E">
        <w:rPr>
          <w:rFonts w:ascii="Times New Roman" w:hAnsi="Times New Roman" w:cs="Times New Roman"/>
          <w:b/>
          <w:color w:val="212529"/>
          <w:sz w:val="29"/>
          <w:szCs w:val="29"/>
          <w:shd w:val="clear" w:color="auto" w:fill="FFFFFF"/>
        </w:rPr>
        <w:t>)</w:t>
      </w:r>
    </w:p>
    <w:p w:rsidR="0075294D" w:rsidRDefault="0075294D" w:rsidP="0075294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040A9" w:rsidRDefault="00167C34" w:rsidP="0075294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4040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Организатор:</w:t>
      </w:r>
      <w:r w:rsidRPr="004040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040A9">
        <w:rPr>
          <w:rFonts w:ascii="Times New Roman" w:hAnsi="Times New Roman" w:cs="Times New Roman"/>
          <w:sz w:val="28"/>
          <w:szCs w:val="28"/>
        </w:rPr>
        <w:t>Министерство просвещения России</w:t>
      </w:r>
    </w:p>
    <w:p w:rsidR="003D4C09" w:rsidRPr="003D4C09" w:rsidRDefault="003D4C09" w:rsidP="007529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4C09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Ключевые темы Форума</w:t>
      </w:r>
    </w:p>
    <w:p w:rsidR="004040A9" w:rsidRDefault="003D4C09" w:rsidP="0075294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воспитательной работы при реализации образовательных программ;</w:t>
      </w:r>
    </w:p>
    <w:p w:rsidR="004040A9" w:rsidRDefault="003D4C09" w:rsidP="004040A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классное руководство – ядро системы воспитания;</w:t>
      </w:r>
    </w:p>
    <w:p w:rsidR="004040A9" w:rsidRDefault="003D4C09" w:rsidP="004040A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психология воспитания и обучения;</w:t>
      </w:r>
    </w:p>
    <w:p w:rsidR="004040A9" w:rsidRDefault="003D4C09" w:rsidP="004040A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интернет как инструмент для работы современного педагога;</w:t>
      </w:r>
    </w:p>
    <w:p w:rsidR="004040A9" w:rsidRDefault="003D4C09" w:rsidP="004040A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образ учителя и его взаимодействие с внешним миром;</w:t>
      </w:r>
    </w:p>
    <w:p w:rsidR="003D4C09" w:rsidRPr="004040A9" w:rsidRDefault="003D4C09" w:rsidP="004040A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инклюзивное и семейное образование и другие актуальные для современного педагога вопросы.</w:t>
      </w:r>
    </w:p>
    <w:p w:rsidR="003D4C09" w:rsidRPr="003D4C09" w:rsidRDefault="003D4C09" w:rsidP="003D4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0A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 участию приглашаются: Классные руководители и кураторы групп СПО</w:t>
      </w:r>
    </w:p>
    <w:p w:rsidR="003D4C09" w:rsidRPr="004040A9" w:rsidRDefault="003D4C09" w:rsidP="004040A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4040A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Отбор участников на IV ВФКР проводится онлайн на площадке ВКонтакте и будет состоять из нескольких этапов отбора. </w:t>
      </w: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Д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ля прохождения отбора необходимо </w:t>
      </w:r>
      <w:r w:rsidRPr="003D4C09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заполнить анкету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 корректно указав, свои данные, место работы, преподаваемый предмет, конкурсы. Загрузить свою фотографию (портрет). Регистрироваться можно только через </w:t>
      </w:r>
      <w:r w:rsidRPr="003D4C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личный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аккаунт во ВКонтакте.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shd w:val="clear" w:color="auto" w:fill="FFFFFF"/>
          <w:lang w:eastAsia="ru-RU"/>
        </w:rPr>
        <w:t>Первый этап: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r w:rsidRPr="003D4C09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Тестирование по основам педагогики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 Нужно ответить на вопросы о методике преподавания, соотнести цитаты и их авторов, проанализировать отрывок и выявить главную мысль.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shd w:val="clear" w:color="auto" w:fill="FFFFFF"/>
          <w:lang w:eastAsia="ru-RU"/>
        </w:rPr>
        <w:t>Второй этап: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r w:rsidRPr="003D4C09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Тестирование «50 вопросов классному»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 посвященное знанию разных аспектов культуры: музыки, литературы, истории, а также основ государственности Российской Федерации.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shd w:val="clear" w:color="auto" w:fill="FFFFFF"/>
          <w:lang w:eastAsia="ru-RU"/>
        </w:rPr>
        <w:t>Третий этап: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r w:rsidRPr="003D4C09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Тестирование «Педагогические ситуации»</w:t>
      </w:r>
      <w:r w:rsidRPr="003D4C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shd w:val="clear" w:color="auto" w:fill="FFFFFF"/>
          <w:lang w:eastAsia="ru-RU"/>
        </w:rPr>
        <w:t>Четвертый этап:</w:t>
      </w: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040A9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Видеовизитка</w:t>
      </w:r>
      <w:proofErr w:type="spellEnd"/>
      <w:r w:rsidRPr="004040A9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 xml:space="preserve"> на тему «Моя воспитательная практика»</w:t>
      </w:r>
      <w:r w:rsidRPr="004040A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(Видеоролик продолжительностью: 1-3 минуты с рассказом о своей воспитательной практике)</w:t>
      </w:r>
    </w:p>
    <w:p w:rsidR="004040A9" w:rsidRDefault="0024430B" w:rsidP="004040A9">
      <w:pPr>
        <w:shd w:val="clear" w:color="auto" w:fill="FFFFFF"/>
        <w:spacing w:before="150" w:after="0" w:line="240" w:lineRule="auto"/>
        <w:jc w:val="center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40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Тесты открываются последовательно. Если успешно прошли один тест, открывается следующий.</w:t>
      </w:r>
    </w:p>
    <w:p w:rsidR="00167C34" w:rsidRPr="004040A9" w:rsidRDefault="0024430B" w:rsidP="004040A9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040A9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 анкеты и тестирование (до 10 июня 2024 г) </w:t>
      </w:r>
      <w:r w:rsidR="00167C34" w:rsidRPr="0040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13" w:history="1">
        <w:r w:rsidR="00167C34" w:rsidRPr="004040A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https://vk.com/app51730148</w:t>
        </w:r>
      </w:hyperlink>
      <w:r w:rsidR="00167C34" w:rsidRPr="0040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0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67C34" w:rsidRPr="0040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заполнять анкету, прочитайте ответы на </w:t>
      </w:r>
      <w:hyperlink r:id="rId14" w:history="1">
        <w:r w:rsidR="00167C34" w:rsidRPr="004040A9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@vk</w:t>
        </w:r>
      </w:hyperlink>
      <w:r w:rsidR="00167C34" w:rsidRPr="0040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.com/@vfkr_ru-chasto-zadavaemye-voprosy2024 (часто задаваемые вопросы), они помогут вам при регистрации</w:t>
      </w:r>
      <w:r w:rsidRPr="0040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D4C09" w:rsidRPr="004040A9" w:rsidRDefault="003D4C09" w:rsidP="00190A41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4040A9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lastRenderedPageBreak/>
        <w:t>Транспортные расходы от места проживания (город, деревня, поселок) до места проведения Форума (город Москва) и обратно, а также проживание и питание участников в Москве – за счет принимающей стороны.</w:t>
      </w:r>
    </w:p>
    <w:p w:rsidR="003D4C09" w:rsidRDefault="003D4C09" w:rsidP="0024430B">
      <w:pPr>
        <w:shd w:val="clear" w:color="auto" w:fill="FFFFFF"/>
        <w:spacing w:before="150" w:after="0" w:line="240" w:lineRule="auto"/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40A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Сайт</w:t>
      </w:r>
      <w:r w:rsidRPr="00244A7E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: </w:t>
      </w:r>
      <w:hyperlink r:id="rId15" w:history="1">
        <w:r w:rsidRPr="00244A7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https://vfkr.ru/</w:t>
        </w:r>
      </w:hyperlink>
    </w:p>
    <w:p w:rsidR="0075294D" w:rsidRDefault="0075294D" w:rsidP="0024430B">
      <w:pPr>
        <w:shd w:val="clear" w:color="auto" w:fill="FFFFFF"/>
        <w:spacing w:before="150" w:after="0" w:line="240" w:lineRule="auto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</w:p>
    <w:p w:rsidR="001010C7" w:rsidRPr="004040A9" w:rsidRDefault="004040A9" w:rsidP="004040A9">
      <w:pPr>
        <w:pStyle w:val="2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040A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5. </w:t>
      </w:r>
      <w:r w:rsidR="0024430B" w:rsidRPr="004040A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Молодёжный форум «Машук» (с 9 по 23 августа 2024 года, </w:t>
      </w:r>
      <w:proofErr w:type="spellStart"/>
      <w:r w:rsidR="0024430B" w:rsidRPr="004040A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г.Пятигорск</w:t>
      </w:r>
      <w:proofErr w:type="spellEnd"/>
      <w:r w:rsidR="0024430B" w:rsidRPr="004040A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) </w:t>
      </w:r>
    </w:p>
    <w:p w:rsidR="0024430B" w:rsidRDefault="0024430B" w:rsidP="009408E5">
      <w:pPr>
        <w:shd w:val="clear" w:color="auto" w:fill="FFFFFF"/>
        <w:spacing w:before="150" w:after="0" w:line="240" w:lineRule="auto"/>
        <w:rPr>
          <w:rFonts w:ascii="Arial" w:hAnsi="Arial" w:cs="Arial"/>
          <w:sz w:val="26"/>
          <w:szCs w:val="26"/>
          <w:shd w:val="clear" w:color="auto" w:fill="FFFFFF"/>
        </w:rPr>
      </w:pPr>
      <w:r w:rsidRPr="0096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940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Росмолодёжь</w:t>
      </w:r>
    </w:p>
    <w:p w:rsidR="009408E5" w:rsidRDefault="004040A9" w:rsidP="0094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смены форума включат в себя 15 тематических направлений, объединяющих все векторы развития педагогики и наставничества в России.</w:t>
      </w:r>
    </w:p>
    <w:p w:rsidR="009408E5" w:rsidRPr="009408E5" w:rsidRDefault="004040A9" w:rsidP="0094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первой смены «Знание» (9-15 августа):</w:t>
      </w:r>
    </w:p>
    <w:p w:rsidR="009408E5" w:rsidRDefault="004040A9" w:rsidP="009408E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«Гармония» — для учителей, студентов педагогических специальностей;</w:t>
      </w:r>
    </w:p>
    <w:p w:rsidR="009408E5" w:rsidRDefault="004040A9" w:rsidP="009408E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«Прогресс» — для преподавателей высших и средних специальных учебных заведений, студентов педагогических специальностей;</w:t>
      </w:r>
    </w:p>
    <w:p w:rsidR="009408E5" w:rsidRDefault="004040A9" w:rsidP="009408E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«Единство» — для учителей начальных классов, студентов педагогических специальностей;</w:t>
      </w:r>
    </w:p>
    <w:p w:rsidR="009408E5" w:rsidRDefault="004040A9" w:rsidP="009408E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«Забота» — для воспитателей дошкольных образовательных организаций, студентов педагогических специальностей;</w:t>
      </w:r>
    </w:p>
    <w:p w:rsidR="009408E5" w:rsidRDefault="004040A9" w:rsidP="009408E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«Поддержка» — для специалистов, работающих с подростками с трудностями в социальной адаптации, сотрудников уличных социальных служб;</w:t>
      </w:r>
    </w:p>
    <w:p w:rsidR="009408E5" w:rsidRDefault="004040A9" w:rsidP="009408E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«Вдохновение» — для педагогов дополнительного образования детей, руководителей кружков, тренеров, преподавателей музыки;</w:t>
      </w:r>
    </w:p>
    <w:p w:rsidR="009408E5" w:rsidRPr="009408E5" w:rsidRDefault="004040A9" w:rsidP="009408E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«Рост» — для членов детских общественных советов при уполномоченных по правам ребёнка в возрасте от 14 до 17 лет.</w:t>
      </w:r>
    </w:p>
    <w:p w:rsidR="009408E5" w:rsidRDefault="004040A9" w:rsidP="0094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второй смены «Мастерство» (16-23 августа):</w:t>
      </w:r>
    </w:p>
    <w:p w:rsidR="009408E5" w:rsidRDefault="004040A9" w:rsidP="009408E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«Взаимопонимание» — для классных руководителей и представителей служб социально-психологического сопровождения школ, студентов педагогических специальностей;</w:t>
      </w:r>
    </w:p>
    <w:p w:rsidR="009408E5" w:rsidRDefault="004040A9" w:rsidP="009408E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«Ценности» — для советников директоров по воспитанию и взаимодействию с детскими общественными объединениями, координаторов проекта «Навигаторы детства», руководителей ресурсных центров, специалистов </w:t>
      </w:r>
      <w:proofErr w:type="spellStart"/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Росдетцентра</w:t>
      </w:r>
      <w:proofErr w:type="spellEnd"/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студентов педагогических специальностей;</w:t>
      </w:r>
    </w:p>
    <w:p w:rsidR="009408E5" w:rsidRDefault="004040A9" w:rsidP="009408E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«Сотрудничество» — для представителей сфер воспитательной работы и молодёжной политики;</w:t>
      </w:r>
    </w:p>
    <w:p w:rsidR="009408E5" w:rsidRDefault="004040A9" w:rsidP="009408E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«Доверие» — для молодых родителей и сотрудников организаций, работающих с семьями и детско-родительскими отношениями;</w:t>
      </w:r>
    </w:p>
    <w:p w:rsidR="009408E5" w:rsidRDefault="004040A9" w:rsidP="009408E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«Наследие» — для сотрудников учреждений и предпринимателей в сфере туризма, регионоведения, кавказоведения, музейного дела;</w:t>
      </w:r>
    </w:p>
    <w:p w:rsidR="009408E5" w:rsidRDefault="004040A9" w:rsidP="009408E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«Дружба» — для руководителей и бойцов студенческих педагогических отрядов, молодых сотрудников детских оздоровительных лагерей;</w:t>
      </w:r>
    </w:p>
    <w:p w:rsidR="009408E5" w:rsidRDefault="004040A9" w:rsidP="009408E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«Развитие» — для наставников и сотрудников Движения Первых;</w:t>
      </w:r>
    </w:p>
    <w:p w:rsidR="004040A9" w:rsidRPr="009408E5" w:rsidRDefault="004040A9" w:rsidP="009408E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«Команда» — для актива «Движения Первых» в возрасте от 14 до 17 лет.</w:t>
      </w:r>
    </w:p>
    <w:p w:rsidR="004040A9" w:rsidRPr="009408E5" w:rsidRDefault="004040A9" w:rsidP="009408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C7" w:rsidRPr="009408E5" w:rsidRDefault="001010C7" w:rsidP="009408E5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8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Программа «Машука» включает в себя </w:t>
      </w:r>
      <w:r w:rsidRPr="007529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десятки встреч с известными людьми</w:t>
      </w:r>
      <w:r w:rsidRPr="00752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40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экспертные блоки, презентации лучших практик и форматов, групповую работу и публичные дискуссии.  Участников форума ждёт и богатая атмосферная программа: выступления известных российских звёзд, мастер-классы, игры, творческие встречи, экскурсии по региону Кавказских Минеральных Вод, множество альтернативных площадок, </w:t>
      </w:r>
      <w:proofErr w:type="spellStart"/>
      <w:r w:rsidRPr="009408E5">
        <w:rPr>
          <w:rFonts w:ascii="Times New Roman" w:hAnsi="Times New Roman" w:cs="Times New Roman"/>
          <w:sz w:val="28"/>
          <w:szCs w:val="28"/>
          <w:shd w:val="clear" w:color="auto" w:fill="FFFFFF"/>
        </w:rPr>
        <w:t>фуд</w:t>
      </w:r>
      <w:proofErr w:type="spellEnd"/>
      <w:r w:rsidRPr="009408E5">
        <w:rPr>
          <w:rFonts w:ascii="Times New Roman" w:hAnsi="Times New Roman" w:cs="Times New Roman"/>
          <w:sz w:val="28"/>
          <w:szCs w:val="28"/>
          <w:shd w:val="clear" w:color="auto" w:fill="FFFFFF"/>
        </w:rPr>
        <w:t>-корт кавказской кухни, арт-объекты и уютные музыкальные вечера.</w:t>
      </w:r>
    </w:p>
    <w:p w:rsidR="0024430B" w:rsidRDefault="001010C7" w:rsidP="009408E5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244A7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Сайт:</w:t>
      </w:r>
      <w:r w:rsidRPr="009408E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hyperlink r:id="rId16" w:history="1">
        <w:r w:rsidR="009408E5" w:rsidRPr="0028307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https://mashuk-forum.ru/</w:t>
        </w:r>
      </w:hyperlink>
    </w:p>
    <w:p w:rsidR="009408E5" w:rsidRDefault="009408E5" w:rsidP="009408E5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244A7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Инструкция для регистрации: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hyperlink r:id="rId17" w:history="1">
        <w:r w:rsidRPr="0028307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https://events.myrosmol.ru/images/instructions/%D0%98%D0%BD%D1%81%D1%82%D1%80%D1%83%D0%BA%D1%86%D0%B8%D1%8F_%D0%BF%D0%BE_%D1%80%D0%B5%D0%B3%D0%B8%D1%81%D1%82%D1%80%D0%B0%D1%86%D0%B8%D0%B8_%D0%BD%D0%B0_%D1%84%D0%BE%D1%80%D1%83%D0%BC%D1%8B.pdf</w:t>
        </w:r>
      </w:hyperlink>
    </w:p>
    <w:p w:rsidR="009408E5" w:rsidRDefault="009408E5" w:rsidP="009408E5">
      <w:pPr>
        <w:shd w:val="clear" w:color="auto" w:fill="FFFFFF"/>
        <w:spacing w:before="150"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7E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Регистрация: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hyperlink r:id="rId18" w:history="1">
        <w:r w:rsidRPr="0028307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https://events.myrosmol.ru/forums/mashuk2024/</w:t>
        </w:r>
      </w:hyperlink>
    </w:p>
    <w:p w:rsidR="0075294D" w:rsidRDefault="0075294D" w:rsidP="009408E5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FF3C1F" w:rsidRDefault="0075294D" w:rsidP="00190A41">
      <w:pPr>
        <w:pStyle w:val="1"/>
        <w:spacing w:before="0" w:beforeAutospacing="0" w:after="0" w:afterAutospacing="0"/>
        <w:ind w:left="720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>6</w:t>
      </w:r>
      <w:r w:rsidR="00190A41" w:rsidRPr="002430E5">
        <w:rPr>
          <w:rFonts w:eastAsiaTheme="minorHAnsi"/>
          <w:bCs w:val="0"/>
          <w:kern w:val="0"/>
          <w:sz w:val="28"/>
          <w:szCs w:val="28"/>
          <w:lang w:eastAsia="en-US"/>
        </w:rPr>
        <w:t xml:space="preserve">.  Всероссийский конкурс современной прозы имени Василия Белова </w:t>
      </w:r>
    </w:p>
    <w:p w:rsidR="00190A41" w:rsidRDefault="00190A41" w:rsidP="00190A41">
      <w:pPr>
        <w:pStyle w:val="1"/>
        <w:spacing w:before="0" w:beforeAutospacing="0" w:after="0" w:afterAutospacing="0"/>
        <w:ind w:left="720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2430E5">
        <w:rPr>
          <w:rFonts w:eastAsiaTheme="minorHAnsi"/>
          <w:bCs w:val="0"/>
          <w:kern w:val="0"/>
          <w:sz w:val="28"/>
          <w:szCs w:val="28"/>
          <w:lang w:eastAsia="en-US"/>
        </w:rPr>
        <w:t>«Всё впереди»</w:t>
      </w:r>
    </w:p>
    <w:p w:rsidR="0075294D" w:rsidRDefault="0075294D" w:rsidP="00190A41">
      <w:pPr>
        <w:pStyle w:val="1"/>
        <w:spacing w:before="0" w:beforeAutospacing="0" w:after="0" w:afterAutospacing="0"/>
        <w:ind w:left="720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</w:p>
    <w:p w:rsidR="00190A41" w:rsidRPr="00190A41" w:rsidRDefault="00190A41" w:rsidP="00190A4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0A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Учредитель проекта</w:t>
      </w:r>
      <w:r w:rsidRPr="00190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Департамент культуры и туризма Вологодской области, организатор – Вологодская областная универсальная научная библиотека. Конкурс проводится при содействии Вологодского регионального отделения Союза писателей России.</w:t>
      </w:r>
    </w:p>
    <w:p w:rsidR="00190A41" w:rsidRPr="00190A41" w:rsidRDefault="00190A41" w:rsidP="00190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4949800"/>
      <w:r w:rsidRPr="0019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19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июня 2024 года.</w:t>
      </w:r>
    </w:p>
    <w:bookmarkEnd w:id="3"/>
    <w:p w:rsidR="00190A41" w:rsidRPr="00190A41" w:rsidRDefault="00190A41" w:rsidP="00190A4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90A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 участию приглашаются:</w:t>
      </w:r>
      <w:r w:rsidRPr="00190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90A4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начинающие авторы и профессиональные писатели старше 18 лет, независимо от гражданства. Они заявляют на конкурс опубликованное в течение трех последних лет прозаическое произведение. Обязательным условием участия является отражение в работах тем добра, любви к родине и русской деревне, сохранения семейных традиций и традиций народной жизни. Объем литературного материала – Прием работ на конкурс осуществляется до 1 июня. Награждение победителей и презентация сборника лучших работ состоятся 23 октября, в день рождения Василия Белова.</w:t>
      </w:r>
    </w:p>
    <w:p w:rsidR="00190A41" w:rsidRPr="00190A41" w:rsidRDefault="00244A7E" w:rsidP="00190A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190A41" w:rsidRPr="00190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онкурс «направлен на увековечение памяти и популяризацию творческого наследия выдающегося писателя, выявление и поддержку современных талантливых авторов, посвящен 90-летию со дня рождения Василия Белова.</w:t>
      </w:r>
    </w:p>
    <w:p w:rsidR="00190A41" w:rsidRPr="00190A41" w:rsidRDefault="00190A41" w:rsidP="00190A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0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Победители конкурса получат диплом лауреата и денежную премию: первое место – 200 тыс. рублей; второе место – 100 тыс. рублей; третье место – 50 тыс. рублей. Общий премиальный фонд конкурса оставит 350 тыс. рублей.</w:t>
      </w:r>
    </w:p>
    <w:p w:rsidR="00190A41" w:rsidRPr="00190A41" w:rsidRDefault="00190A41" w:rsidP="00244A7E">
      <w:pPr>
        <w:spacing w:after="0" w:line="240" w:lineRule="auto"/>
        <w:rPr>
          <w:rFonts w:ascii="Open Sans" w:hAnsi="Open Sans"/>
          <w:color w:val="454545"/>
          <w:sz w:val="21"/>
          <w:szCs w:val="21"/>
        </w:rPr>
      </w:pPr>
      <w:r w:rsidRPr="0019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190A41">
        <w:rPr>
          <w:rFonts w:ascii="Open Sans" w:hAnsi="Open Sans"/>
          <w:color w:val="454545"/>
          <w:sz w:val="21"/>
          <w:szCs w:val="21"/>
        </w:rPr>
        <w:t xml:space="preserve"> </w:t>
      </w:r>
      <w:hyperlink r:id="rId19" w:history="1">
        <w:r w:rsidRPr="00190A41">
          <w:rPr>
            <w:rStyle w:val="a5"/>
            <w:rFonts w:ascii="Open Sans" w:hAnsi="Open Sans"/>
            <w:sz w:val="21"/>
            <w:szCs w:val="21"/>
          </w:rPr>
          <w:t>https://depcult.gov35.ru/deyatelnost/protivodeystvie-terrorizmu-i-ego-ideologii/%D0%9F%D0%BE%D0%BB%D0%BE%D0%B6%D0%B5%D0%BD%D0%B8%D0%B5%20%D0%92%D1%81%D1%91%20%D0%B2%D0%BF%D0%B5%D1%80%D0%B5%D0%B4%D0%B8%202022.pdf</w:t>
        </w:r>
      </w:hyperlink>
    </w:p>
    <w:p w:rsidR="00190A41" w:rsidRDefault="00190A41" w:rsidP="00244A7E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19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190A4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190A41">
          <w:rPr>
            <w:rStyle w:val="a5"/>
            <w:rFonts w:ascii="Times New Roman" w:hAnsi="Times New Roman" w:cs="Times New Roman"/>
            <w:sz w:val="28"/>
            <w:szCs w:val="28"/>
          </w:rPr>
          <w:t>https://depcult.gov35.ru/content/news/5/138500/</w:t>
        </w:r>
      </w:hyperlink>
    </w:p>
    <w:p w:rsidR="0075294D" w:rsidRDefault="0075294D" w:rsidP="00BB7EA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BB7EAD" w:rsidRPr="00BB7EAD" w:rsidRDefault="0075294D" w:rsidP="00BB7EA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sz w:val="29"/>
          <w:szCs w:val="29"/>
        </w:rPr>
        <w:lastRenderedPageBreak/>
        <w:t>7</w:t>
      </w:r>
      <w:r w:rsidR="00BB7EAD" w:rsidRPr="00BB7EAD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 xml:space="preserve">. </w:t>
      </w:r>
      <w:r w:rsidR="00BB7EAD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О</w:t>
      </w:r>
      <w:r w:rsidR="00BB7EAD" w:rsidRPr="00BB7EAD">
        <w:rPr>
          <w:rFonts w:ascii="Times New Roman" w:hAnsi="Times New Roman" w:cs="Times New Roman"/>
          <w:b/>
          <w:color w:val="333333"/>
          <w:sz w:val="29"/>
          <w:szCs w:val="29"/>
          <w:shd w:val="clear" w:color="auto" w:fill="FFFFFF"/>
        </w:rPr>
        <w:t>нлайн-игра «Наша Победа»</w:t>
      </w:r>
    </w:p>
    <w:p w:rsidR="00BB7EAD" w:rsidRDefault="00BB7EAD" w:rsidP="00BB7EA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7E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Организаторы:</w:t>
      </w: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Всероссийское общественное движение «Волонтеры Победы», Всероссийская политическая партия «Единая Россия», Фонд стратегических инициатив Музея Победы при поддержке Фонда президентских грантов, а также Минпросвещения России.</w:t>
      </w:r>
    </w:p>
    <w:p w:rsidR="00BB7EAD" w:rsidRPr="00BB7EAD" w:rsidRDefault="00BB7EAD" w:rsidP="00BB7EA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7E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Игра состоится 8 мая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2024 года </w:t>
      </w:r>
      <w:r w:rsidRPr="00BB7E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15:00</w:t>
      </w:r>
      <w:r w:rsidR="007529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 проведения: онлайн.</w:t>
      </w:r>
    </w:p>
    <w:p w:rsidR="00F21F32" w:rsidRDefault="00BB7EAD" w:rsidP="00BB7EA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0A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 участию приглашаются:</w:t>
      </w:r>
      <w:r w:rsidRPr="00190A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в возрасте от 14 лет, иностранные граждане и соотечественники, проживающие за рубежом.</w:t>
      </w: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Игра посвящена событиям Великой Отечественной войны (1941–1945 гг.), а также подвигу семей, приближавших Победу в тылу и на фронте. В ходе онлайн-игры каждый участник будет отвечать на вопросы ведущего, которые связаны с историями семей, сражавшихся за Родину и ковавших Победу в тылу. Для получения призового места необходимо дать как можно больше правильных ответов, отправив их быстрее других участников игры.</w:t>
      </w: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По итогам игры участники получат сертификаты. В рамках каждой игры также определят по 20 победителей из Российской Федерации и 10 победителей среди участников, проживающих за рубежом. Все обладатели призовых мест получат призы от организаторов игры.</w:t>
      </w: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F21F32" w:rsidRPr="00F21F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Сайт и регистрация:</w:t>
      </w:r>
      <w:r w:rsidR="00F21F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21" w:history="1">
        <w:r w:rsidR="00F21F32" w:rsidRPr="00D847A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https://xn----7sbbaafjnix2domi8j.xn--p1ai/</w:t>
        </w:r>
      </w:hyperlink>
    </w:p>
    <w:p w:rsidR="00D75A2C" w:rsidRPr="00D75A2C" w:rsidRDefault="00BB7EAD" w:rsidP="00BB7EAD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BB7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EE4314" w:rsidRPr="00EE4314" w:rsidRDefault="00EE4314" w:rsidP="00D75A2C">
      <w:pPr>
        <w:shd w:val="clear" w:color="auto" w:fill="FFFFFF"/>
        <w:spacing w:after="0" w:line="276" w:lineRule="auto"/>
        <w:jc w:val="center"/>
        <w:rPr>
          <w:rStyle w:val="a5"/>
          <w:rFonts w:ascii="Times New Roman" w:eastAsia="Times New Roman" w:hAnsi="Times New Roman" w:cs="Times New Roman"/>
          <w:color w:val="4472C4" w:themeColor="accent1"/>
          <w:sz w:val="28"/>
          <w:szCs w:val="28"/>
          <w:u w:val="none"/>
          <w:lang w:eastAsia="ru-RU"/>
        </w:rPr>
      </w:pPr>
    </w:p>
    <w:sectPr w:rsidR="00EE4314" w:rsidRPr="00EE4314" w:rsidSect="00061496">
      <w:headerReference w:type="default" r:id="rId2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A7E" w:rsidRDefault="00244A7E" w:rsidP="00244A7E">
      <w:pPr>
        <w:spacing w:after="0" w:line="240" w:lineRule="auto"/>
      </w:pPr>
      <w:r>
        <w:separator/>
      </w:r>
    </w:p>
  </w:endnote>
  <w:endnote w:type="continuationSeparator" w:id="0">
    <w:p w:rsidR="00244A7E" w:rsidRDefault="00244A7E" w:rsidP="0024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A7E" w:rsidRDefault="00244A7E" w:rsidP="00244A7E">
      <w:pPr>
        <w:spacing w:after="0" w:line="240" w:lineRule="auto"/>
      </w:pPr>
      <w:r>
        <w:separator/>
      </w:r>
    </w:p>
  </w:footnote>
  <w:footnote w:type="continuationSeparator" w:id="0">
    <w:p w:rsidR="00244A7E" w:rsidRDefault="00244A7E" w:rsidP="0024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99685"/>
      <w:docPartObj>
        <w:docPartGallery w:val="Page Numbers (Top of Page)"/>
        <w:docPartUnique/>
      </w:docPartObj>
    </w:sdtPr>
    <w:sdtEndPr/>
    <w:sdtContent>
      <w:p w:rsidR="00244A7E" w:rsidRDefault="00244A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4A7E" w:rsidRDefault="00244A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F82"/>
    <w:multiLevelType w:val="hybridMultilevel"/>
    <w:tmpl w:val="7FAC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AF8"/>
    <w:multiLevelType w:val="multilevel"/>
    <w:tmpl w:val="A348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81EB9"/>
    <w:multiLevelType w:val="hybridMultilevel"/>
    <w:tmpl w:val="8D48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F19DD"/>
    <w:multiLevelType w:val="hybridMultilevel"/>
    <w:tmpl w:val="DC48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F683C"/>
    <w:multiLevelType w:val="hybridMultilevel"/>
    <w:tmpl w:val="32BA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4D44"/>
    <w:multiLevelType w:val="multilevel"/>
    <w:tmpl w:val="F02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046"/>
    <w:multiLevelType w:val="hybridMultilevel"/>
    <w:tmpl w:val="B6C6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C6201"/>
    <w:multiLevelType w:val="multilevel"/>
    <w:tmpl w:val="0D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B366DE"/>
    <w:multiLevelType w:val="hybridMultilevel"/>
    <w:tmpl w:val="20F6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118AE"/>
    <w:multiLevelType w:val="hybridMultilevel"/>
    <w:tmpl w:val="06B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A38B4"/>
    <w:multiLevelType w:val="hybridMultilevel"/>
    <w:tmpl w:val="331C178A"/>
    <w:lvl w:ilvl="0" w:tplc="4D32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86347"/>
    <w:multiLevelType w:val="hybridMultilevel"/>
    <w:tmpl w:val="DDE8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02265"/>
    <w:multiLevelType w:val="hybridMultilevel"/>
    <w:tmpl w:val="600C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2293E"/>
    <w:multiLevelType w:val="hybridMultilevel"/>
    <w:tmpl w:val="D72A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50C38"/>
    <w:multiLevelType w:val="hybridMultilevel"/>
    <w:tmpl w:val="C28E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219D"/>
    <w:multiLevelType w:val="hybridMultilevel"/>
    <w:tmpl w:val="92B2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8614F"/>
    <w:multiLevelType w:val="hybridMultilevel"/>
    <w:tmpl w:val="B47E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D1E45"/>
    <w:multiLevelType w:val="hybridMultilevel"/>
    <w:tmpl w:val="5054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A6F19"/>
    <w:multiLevelType w:val="hybridMultilevel"/>
    <w:tmpl w:val="DA7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32DBD"/>
    <w:multiLevelType w:val="hybridMultilevel"/>
    <w:tmpl w:val="D70C6C70"/>
    <w:lvl w:ilvl="0" w:tplc="657817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C90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9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7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48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ED8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C9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B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3"/>
  </w:num>
  <w:num w:numId="7">
    <w:abstractNumId w:val="13"/>
  </w:num>
  <w:num w:numId="8">
    <w:abstractNumId w:val="11"/>
  </w:num>
  <w:num w:numId="9">
    <w:abstractNumId w:val="26"/>
  </w:num>
  <w:num w:numId="10">
    <w:abstractNumId w:val="25"/>
  </w:num>
  <w:num w:numId="11">
    <w:abstractNumId w:val="7"/>
  </w:num>
  <w:num w:numId="12">
    <w:abstractNumId w:val="14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2"/>
  </w:num>
  <w:num w:numId="18">
    <w:abstractNumId w:val="10"/>
  </w:num>
  <w:num w:numId="19">
    <w:abstractNumId w:val="17"/>
  </w:num>
  <w:num w:numId="20">
    <w:abstractNumId w:val="19"/>
  </w:num>
  <w:num w:numId="21">
    <w:abstractNumId w:val="12"/>
  </w:num>
  <w:num w:numId="22">
    <w:abstractNumId w:val="20"/>
  </w:num>
  <w:num w:numId="23">
    <w:abstractNumId w:val="6"/>
  </w:num>
  <w:num w:numId="24">
    <w:abstractNumId w:val="15"/>
  </w:num>
  <w:num w:numId="25">
    <w:abstractNumId w:val="21"/>
  </w:num>
  <w:num w:numId="26">
    <w:abstractNumId w:val="5"/>
  </w:num>
  <w:num w:numId="2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01B21"/>
    <w:rsid w:val="000336CF"/>
    <w:rsid w:val="00050339"/>
    <w:rsid w:val="00061496"/>
    <w:rsid w:val="00093CF1"/>
    <w:rsid w:val="000A7FF5"/>
    <w:rsid w:val="001010C7"/>
    <w:rsid w:val="00156B98"/>
    <w:rsid w:val="00163BDE"/>
    <w:rsid w:val="00167C34"/>
    <w:rsid w:val="001772F1"/>
    <w:rsid w:val="001853BB"/>
    <w:rsid w:val="00190A41"/>
    <w:rsid w:val="001A6B97"/>
    <w:rsid w:val="001C7779"/>
    <w:rsid w:val="001E02CB"/>
    <w:rsid w:val="001E1AB8"/>
    <w:rsid w:val="001F06AB"/>
    <w:rsid w:val="00226CFC"/>
    <w:rsid w:val="00232437"/>
    <w:rsid w:val="002430E5"/>
    <w:rsid w:val="0024430B"/>
    <w:rsid w:val="00244A7E"/>
    <w:rsid w:val="0025553B"/>
    <w:rsid w:val="00262644"/>
    <w:rsid w:val="00265061"/>
    <w:rsid w:val="00275A83"/>
    <w:rsid w:val="00292461"/>
    <w:rsid w:val="002C0245"/>
    <w:rsid w:val="00304D96"/>
    <w:rsid w:val="00324E0D"/>
    <w:rsid w:val="00325DD8"/>
    <w:rsid w:val="00341364"/>
    <w:rsid w:val="00353990"/>
    <w:rsid w:val="003822B4"/>
    <w:rsid w:val="003856CC"/>
    <w:rsid w:val="003A1FDD"/>
    <w:rsid w:val="003B77B1"/>
    <w:rsid w:val="003C3754"/>
    <w:rsid w:val="003D4C09"/>
    <w:rsid w:val="003E17CC"/>
    <w:rsid w:val="003F390D"/>
    <w:rsid w:val="004035E1"/>
    <w:rsid w:val="004040A9"/>
    <w:rsid w:val="00427F68"/>
    <w:rsid w:val="00433654"/>
    <w:rsid w:val="00460CFB"/>
    <w:rsid w:val="00490906"/>
    <w:rsid w:val="00496DD7"/>
    <w:rsid w:val="004C3F27"/>
    <w:rsid w:val="004E0772"/>
    <w:rsid w:val="004E2806"/>
    <w:rsid w:val="004F70BA"/>
    <w:rsid w:val="00522ADC"/>
    <w:rsid w:val="0054179F"/>
    <w:rsid w:val="00550439"/>
    <w:rsid w:val="00556998"/>
    <w:rsid w:val="00582B43"/>
    <w:rsid w:val="005A7AE2"/>
    <w:rsid w:val="005C2726"/>
    <w:rsid w:val="005D5D3B"/>
    <w:rsid w:val="00692F53"/>
    <w:rsid w:val="006C08C8"/>
    <w:rsid w:val="00704A94"/>
    <w:rsid w:val="00710296"/>
    <w:rsid w:val="00743C43"/>
    <w:rsid w:val="00746936"/>
    <w:rsid w:val="007520E9"/>
    <w:rsid w:val="0075294D"/>
    <w:rsid w:val="00765748"/>
    <w:rsid w:val="007A3FAE"/>
    <w:rsid w:val="007C6E8F"/>
    <w:rsid w:val="0080449E"/>
    <w:rsid w:val="00814B39"/>
    <w:rsid w:val="00815BDB"/>
    <w:rsid w:val="008422A7"/>
    <w:rsid w:val="00846C1C"/>
    <w:rsid w:val="00847407"/>
    <w:rsid w:val="00865D5F"/>
    <w:rsid w:val="008A1C6B"/>
    <w:rsid w:val="009100BB"/>
    <w:rsid w:val="009408E5"/>
    <w:rsid w:val="00946B26"/>
    <w:rsid w:val="009514CC"/>
    <w:rsid w:val="009519C5"/>
    <w:rsid w:val="00962ED6"/>
    <w:rsid w:val="0097130F"/>
    <w:rsid w:val="00973863"/>
    <w:rsid w:val="00986A7B"/>
    <w:rsid w:val="009B2779"/>
    <w:rsid w:val="009C5DED"/>
    <w:rsid w:val="009D32E2"/>
    <w:rsid w:val="009F055C"/>
    <w:rsid w:val="009F125B"/>
    <w:rsid w:val="00A108A7"/>
    <w:rsid w:val="00A221DE"/>
    <w:rsid w:val="00A34949"/>
    <w:rsid w:val="00A533AB"/>
    <w:rsid w:val="00A54B94"/>
    <w:rsid w:val="00A57BAD"/>
    <w:rsid w:val="00A66985"/>
    <w:rsid w:val="00AD7767"/>
    <w:rsid w:val="00B07672"/>
    <w:rsid w:val="00B117C3"/>
    <w:rsid w:val="00B22660"/>
    <w:rsid w:val="00B2442B"/>
    <w:rsid w:val="00B441F4"/>
    <w:rsid w:val="00B62E6F"/>
    <w:rsid w:val="00B70FDB"/>
    <w:rsid w:val="00B76433"/>
    <w:rsid w:val="00BA168B"/>
    <w:rsid w:val="00BA7D41"/>
    <w:rsid w:val="00BB2765"/>
    <w:rsid w:val="00BB7EAD"/>
    <w:rsid w:val="00BE4796"/>
    <w:rsid w:val="00BF0E85"/>
    <w:rsid w:val="00BF1871"/>
    <w:rsid w:val="00BF44FD"/>
    <w:rsid w:val="00C17959"/>
    <w:rsid w:val="00C25B1F"/>
    <w:rsid w:val="00C8362B"/>
    <w:rsid w:val="00CA46EE"/>
    <w:rsid w:val="00CE57BC"/>
    <w:rsid w:val="00CF305D"/>
    <w:rsid w:val="00D06E81"/>
    <w:rsid w:val="00D33EA9"/>
    <w:rsid w:val="00D403FE"/>
    <w:rsid w:val="00D47C62"/>
    <w:rsid w:val="00D47F70"/>
    <w:rsid w:val="00D50BA1"/>
    <w:rsid w:val="00D525B1"/>
    <w:rsid w:val="00D719C0"/>
    <w:rsid w:val="00D75A2C"/>
    <w:rsid w:val="00D75E02"/>
    <w:rsid w:val="00D811C7"/>
    <w:rsid w:val="00D83147"/>
    <w:rsid w:val="00DC43AD"/>
    <w:rsid w:val="00E072F4"/>
    <w:rsid w:val="00E07841"/>
    <w:rsid w:val="00E2286D"/>
    <w:rsid w:val="00E729C9"/>
    <w:rsid w:val="00EA7FDA"/>
    <w:rsid w:val="00EB178F"/>
    <w:rsid w:val="00ED1D51"/>
    <w:rsid w:val="00EE4314"/>
    <w:rsid w:val="00F21F32"/>
    <w:rsid w:val="00F247F6"/>
    <w:rsid w:val="00F3649E"/>
    <w:rsid w:val="00F8666E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3BCB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441F4"/>
  </w:style>
  <w:style w:type="paragraph" w:styleId="aa">
    <w:name w:val="header"/>
    <w:basedOn w:val="a"/>
    <w:link w:val="ab"/>
    <w:uiPriority w:val="99"/>
    <w:unhideWhenUsed/>
    <w:rsid w:val="002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4A7E"/>
  </w:style>
  <w:style w:type="paragraph" w:styleId="ac">
    <w:name w:val="footer"/>
    <w:basedOn w:val="a"/>
    <w:link w:val="ad"/>
    <w:uiPriority w:val="99"/>
    <w:unhideWhenUsed/>
    <w:rsid w:val="002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1084">
          <w:marLeft w:val="0"/>
          <w:marRight w:val="0"/>
          <w:marTop w:val="21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24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1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274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27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50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0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608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37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64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59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0294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8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5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0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345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64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6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298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8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90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434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5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57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6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766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5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5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160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2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41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1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0784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3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3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4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214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3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8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8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1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31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38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61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7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81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13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72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2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135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098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4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3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09026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1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70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78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7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62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30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12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07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04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0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501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11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39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20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408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5082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8323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0824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078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301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5164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2139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853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700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924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99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577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8510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4287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6580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5424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91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125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31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9536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758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9874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007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6972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0719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63240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6616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5410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661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048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08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5116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812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320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0849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0290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0746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912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211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7603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10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83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6460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18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266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0747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61088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411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542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14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494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445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009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671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7589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6097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73561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1591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7578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032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406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369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631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2517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9441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0035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54930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7072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4238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8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689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4365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4240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3102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6890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4868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10108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6421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6406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5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5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23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67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9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898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24693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6203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4473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056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1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1451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_activities/talent_support/competitions_for_educators/" TargetMode="External"/><Relationship Id="rId13" Type="http://schemas.openxmlformats.org/officeDocument/2006/relationships/hyperlink" Target="https://vk.com/app51730148" TargetMode="External"/><Relationship Id="rId18" Type="http://schemas.openxmlformats.org/officeDocument/2006/relationships/hyperlink" Target="https://events.myrosmol.ru/forums/mashuk202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--7sbbaafjnix2domi8j.xn--p1a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sv.ru/" TargetMode="External"/><Relationship Id="rId17" Type="http://schemas.openxmlformats.org/officeDocument/2006/relationships/hyperlink" Target="https://events.myrosmol.ru/images/instructions/%D0%98%D0%BD%D1%81%D1%82%D1%80%D1%83%D0%BA%D1%86%D0%B8%D1%8F_%D0%BF%D0%BE_%D1%80%D0%B5%D0%B3%D0%B8%D1%81%D1%82%D1%80%D0%B0%D1%86%D0%B8%D0%B8_%D0%BD%D0%B0_%D1%84%D0%BE%D1%80%D1%83%D0%BC%D1%8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shuk-forum.ru/" TargetMode="External"/><Relationship Id="rId20" Type="http://schemas.openxmlformats.org/officeDocument/2006/relationships/hyperlink" Target="https://depcult.gov35.ru/content/news/5/1385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agmany.rsv.ru/polozhen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fk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lagmany.rsv.ru" TargetMode="External"/><Relationship Id="rId19" Type="http://schemas.openxmlformats.org/officeDocument/2006/relationships/hyperlink" Target="https://depcult.gov35.ru/deyatelnost/protivodeystvie-terrorizmu-i-ego-ideologii/%D0%9F%D0%BE%D0%BB%D0%BE%D0%B6%D0%B5%D0%BD%D0%B8%D0%B5%20%D0%92%D1%81%D1%91%20%D0%B2%D0%BF%D0%B5%D1%80%D0%B5%D0%B4%D0%B8%20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agmany.rsv.ru/?utm_source=rassilka1&amp;utm_medium=email&amp;utm_campaign=zk2024&amp;utm_content=rassilka&amp;utm_term=registration" TargetMode="External"/><Relationship Id="rId14" Type="http://schemas.openxmlformats.org/officeDocument/2006/relationships/hyperlink" Target="https://vk.com/v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9A35-8FF9-452F-99DF-E13CD309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5</cp:revision>
  <dcterms:created xsi:type="dcterms:W3CDTF">2024-04-25T11:18:00Z</dcterms:created>
  <dcterms:modified xsi:type="dcterms:W3CDTF">2024-04-26T06:45:00Z</dcterms:modified>
</cp:coreProperties>
</file>