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CFC" w:rsidRPr="00962ED6" w:rsidRDefault="00B62E6F" w:rsidP="0095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C8362B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бзор </w:t>
      </w:r>
      <w:r w:rsidR="009519C5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конкурсов </w:t>
      </w:r>
      <w:r w:rsidR="00846C1C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8474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 w:rsidR="009514CC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8474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="00846C1C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9514CC" w:rsidRPr="00962ED6" w:rsidRDefault="009514CC" w:rsidP="009514C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D6">
        <w:rPr>
          <w:rFonts w:ascii="Times New Roman" w:hAnsi="Times New Roman" w:cs="Times New Roman"/>
          <w:b/>
          <w:sz w:val="28"/>
          <w:szCs w:val="28"/>
        </w:rPr>
        <w:t xml:space="preserve">1. Конкурсы Минпросвещения России. </w:t>
      </w:r>
      <w:r w:rsidRPr="00962ED6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Конкурсы, реализуемые Академией Минпросвещения России.</w:t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62ED6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Конкурсы, реализуемые при поддержке Минпросвещения России</w:t>
      </w:r>
    </w:p>
    <w:p w:rsidR="009514CC" w:rsidRPr="00962ED6" w:rsidRDefault="009514CC" w:rsidP="009514CC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62ED6">
        <w:rPr>
          <w:rFonts w:ascii="Times New Roman" w:hAnsi="Times New Roman" w:cs="Times New Roman"/>
          <w:b/>
          <w:sz w:val="28"/>
          <w:szCs w:val="28"/>
        </w:rPr>
        <w:t xml:space="preserve">Сайт:  </w:t>
      </w:r>
      <w:hyperlink r:id="rId5" w:history="1">
        <w:r w:rsidRPr="00962ED6">
          <w:rPr>
            <w:rStyle w:val="a5"/>
            <w:rFonts w:ascii="Times New Roman" w:hAnsi="Times New Roman" w:cs="Times New Roman"/>
            <w:sz w:val="28"/>
            <w:szCs w:val="28"/>
          </w:rPr>
          <w:t>https://edu.gov.ru/activity/main_activities/talent_support/competitions_for_educators/</w:t>
        </w:r>
      </w:hyperlink>
    </w:p>
    <w:p w:rsidR="00353990" w:rsidRPr="00962ED6" w:rsidRDefault="00353990" w:rsidP="00973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E2" w:rsidRPr="00962ED6" w:rsidRDefault="00190A41" w:rsidP="00962ED6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0BA1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A1FDD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7AE2" w:rsidRPr="00962ED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Образовательный марафон проекта «Флагманы образования» президентской платформы «Россия – страна возможностей» (при поддержке Министерства просвещения России)</w:t>
      </w:r>
    </w:p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27 февраля по 1 августа для всех зарегистрированных участников в личном кабинете на платформе «Россия – страна возможностей» доступен «Образовательный марафон»</w:t>
      </w:r>
      <w:r w:rsidRPr="00962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3FE" w:rsidRDefault="005A7AE2" w:rsidP="00D4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7AE2" w:rsidRPr="00D403FE" w:rsidRDefault="005A7AE2" w:rsidP="00D403F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403F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студенты (не младше 18 лет на момент регистрации) высших учебных заведений с 3 курса обучения (бакалавриат, специалитет), с 1 курса магистратуры и студенты выпускных курсов средних специальных учебных заведений;</w:t>
      </w:r>
    </w:p>
    <w:p w:rsidR="005A7AE2" w:rsidRPr="00962ED6" w:rsidRDefault="005A7AE2" w:rsidP="00D403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сотрудники органов управления образованием, административные работники образовательных организаций, педагогические работники, в том числе советники директоров по воспитательной работе, а также индивидуальные предприниматели, осуществляющие образовательную деятельность.</w:t>
      </w:r>
    </w:p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403F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Подать заявку</w:t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можно на </w:t>
      </w:r>
      <w:bookmarkStart w:id="0" w:name="_Hlk160185611"/>
      <w:r w:rsidRPr="00962ED6">
        <w:rPr>
          <w:rFonts w:ascii="Times New Roman" w:hAnsi="Times New Roman" w:cs="Times New Roman"/>
          <w:sz w:val="28"/>
          <w:szCs w:val="28"/>
        </w:rPr>
        <w:fldChar w:fldCharType="begin"/>
      </w:r>
      <w:r w:rsidRPr="00962ED6">
        <w:rPr>
          <w:rFonts w:ascii="Times New Roman" w:hAnsi="Times New Roman" w:cs="Times New Roman"/>
          <w:sz w:val="28"/>
          <w:szCs w:val="28"/>
        </w:rPr>
        <w:instrText xml:space="preserve"> HYPERLINK "https://flagmany.rsv.ru/" \t "_blank" </w:instrText>
      </w:r>
      <w:r w:rsidRPr="00962ED6">
        <w:rPr>
          <w:rFonts w:ascii="Times New Roman" w:hAnsi="Times New Roman" w:cs="Times New Roman"/>
          <w:sz w:val="28"/>
          <w:szCs w:val="28"/>
        </w:rPr>
      </w:r>
      <w:r w:rsidRPr="00962ED6">
        <w:rPr>
          <w:rFonts w:ascii="Times New Roman" w:hAnsi="Times New Roman" w:cs="Times New Roman"/>
          <w:sz w:val="28"/>
          <w:szCs w:val="28"/>
        </w:rPr>
        <w:fldChar w:fldCharType="separate"/>
      </w:r>
      <w:r w:rsidRPr="00962ED6">
        <w:rPr>
          <w:rFonts w:ascii="Times New Roman" w:hAnsi="Times New Roman" w:cs="Times New Roman"/>
          <w:color w:val="154EC9"/>
          <w:sz w:val="28"/>
          <w:szCs w:val="28"/>
          <w:u w:val="single"/>
          <w:shd w:val="clear" w:color="auto" w:fill="FFFFFF"/>
        </w:rPr>
        <w:t xml:space="preserve"> flagmany.rsv.ru</w:t>
      </w:r>
      <w:r w:rsidRPr="00962ED6">
        <w:rPr>
          <w:rFonts w:ascii="Times New Roman" w:hAnsi="Times New Roman" w:cs="Times New Roman"/>
          <w:sz w:val="28"/>
          <w:szCs w:val="28"/>
        </w:rPr>
        <w:fldChar w:fldCharType="end"/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bookmarkEnd w:id="0"/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и просветительские мероприятия онлайн-марафона пройдут по тематическим направлениям «Государственная образовательная политика», «Лидерство и командообразование», «Гибкие навыки», «Студенческая мастерская: проектная деятельность в образовании».</w:t>
      </w:r>
    </w:p>
    <w:p w:rsidR="005A7AE2" w:rsidRDefault="005A7AE2" w:rsidP="005A7AE2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D403FE" w:rsidRPr="00A1757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https://rsv.ru/</w:t>
        </w:r>
      </w:hyperlink>
    </w:p>
    <w:p w:rsidR="00190A41" w:rsidRPr="00962ED6" w:rsidRDefault="00190A41" w:rsidP="00190A41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 w:rsidRPr="00962ED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Pr="00962ED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Всероссийский конкурс «Семья года» </w:t>
      </w:r>
    </w:p>
    <w:p w:rsidR="00190A41" w:rsidRPr="00962ED6" w:rsidRDefault="00190A41" w:rsidP="0019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90A41" w:rsidRPr="00190A41" w:rsidRDefault="00190A41" w:rsidP="0019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A41" w:rsidRPr="00D403FE" w:rsidRDefault="00190A41" w:rsidP="00190A4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создаются благоприятные условия </w:t>
      </w: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гармоничного развития каждого члена семьи;</w:t>
      </w:r>
    </w:p>
    <w:p w:rsidR="00190A41" w:rsidRPr="00D403FE" w:rsidRDefault="00190A41" w:rsidP="00190A4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дети получают воспитание, основанное </w:t>
      </w: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традиционных 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190A41" w:rsidRPr="00D403FE" w:rsidRDefault="00190A41" w:rsidP="00190A4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проектов;</w:t>
      </w:r>
    </w:p>
    <w:p w:rsidR="00190A41" w:rsidRPr="00D403FE" w:rsidRDefault="00190A41" w:rsidP="00190A4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семьи, члены которых имеют достижения в профессиональной деятельности; успешно развивающие семейное дело;</w:t>
      </w:r>
    </w:p>
    <w:p w:rsidR="00190A41" w:rsidRPr="00D403FE" w:rsidRDefault="00190A41" w:rsidP="00190A4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ведущие здоровый образ жизни, систематически занимающиеся физической</w:t>
      </w: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культурой и массовым спортом </w:t>
      </w: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вовлекающие в них детей;</w:t>
      </w:r>
    </w:p>
    <w:p w:rsidR="00190A41" w:rsidRPr="00D403FE" w:rsidRDefault="00190A41" w:rsidP="00190A4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:rsidR="00190A41" w:rsidRPr="00962ED6" w:rsidRDefault="00190A41" w:rsidP="0019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A41" w:rsidRPr="00D403FE" w:rsidRDefault="00190A41" w:rsidP="0019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Всероссийский конкурс предусматривает: </w:t>
      </w:r>
    </w:p>
    <w:p w:rsidR="00190A41" w:rsidRDefault="00190A41" w:rsidP="0019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проведение конкурсов в субъектах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0A41" w:rsidRPr="00D403FE" w:rsidRDefault="00190A41" w:rsidP="0019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и проведения регионального конкурса в субъектах Российской Федерации формируются региональные организационные комитеты, которые утверждают положение о проведении регионального конкурса;</w:t>
      </w:r>
    </w:p>
    <w:p w:rsidR="00190A41" w:rsidRPr="00962ED6" w:rsidRDefault="00190A41" w:rsidP="00190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о начале регионального конкурса, не позднее, 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за 10 дней до его проведения, осуществляют приём заявок;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 региональных конкурсов; обеспечивают направление семей-победителей Всероссийского конкурса в г. Москву для участия в программных мероприятиях.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Конкурса разработаны специальные задания совместно с партнерами и соучредителями Конкурса, победители которых будут награждены ценными призами и подарками.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Многодетная семья»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«Молодая семья»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«Сельская семья»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«Золотая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«Семья – хранитель традиций».</w:t>
      </w:r>
    </w:p>
    <w:p w:rsidR="00190A41" w:rsidRPr="00962ED6" w:rsidRDefault="00190A41" w:rsidP="00190A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962E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https://fond-detyam.ru/sobytiya-fonda/vserossiyskiy_konkurs_semya_goda/17619/</w:t>
        </w:r>
      </w:hyperlink>
    </w:p>
    <w:p w:rsidR="00190A41" w:rsidRDefault="00190A41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3C1F" w:rsidRDefault="00190A41" w:rsidP="00190A41">
      <w:pPr>
        <w:pStyle w:val="1"/>
        <w:spacing w:before="0" w:beforeAutospacing="0" w:after="0" w:afterAutospacing="0"/>
        <w:ind w:left="720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4</w:t>
      </w:r>
      <w:r w:rsidRPr="002430E5">
        <w:rPr>
          <w:rFonts w:eastAsiaTheme="minorHAnsi"/>
          <w:bCs w:val="0"/>
          <w:kern w:val="0"/>
          <w:sz w:val="28"/>
          <w:szCs w:val="28"/>
          <w:lang w:eastAsia="en-US"/>
        </w:rPr>
        <w:t xml:space="preserve">.  Всероссийский конкурс современной прозы имени Василия Белова </w:t>
      </w:r>
    </w:p>
    <w:p w:rsidR="00190A41" w:rsidRDefault="00190A41" w:rsidP="00190A41">
      <w:pPr>
        <w:pStyle w:val="1"/>
        <w:spacing w:before="0" w:beforeAutospacing="0" w:after="0" w:afterAutospacing="0"/>
        <w:ind w:left="720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2430E5">
        <w:rPr>
          <w:rFonts w:eastAsiaTheme="minorHAnsi"/>
          <w:bCs w:val="0"/>
          <w:kern w:val="0"/>
          <w:sz w:val="28"/>
          <w:szCs w:val="28"/>
          <w:lang w:eastAsia="en-US"/>
        </w:rPr>
        <w:t>«Всё впереди»</w:t>
      </w:r>
    </w:p>
    <w:p w:rsidR="00190A41" w:rsidRPr="00190A41" w:rsidRDefault="00190A41" w:rsidP="00190A4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Учредитель проекта</w:t>
      </w: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Департамент культуры и туризма Вологодской области, организатор – Вологодская областная универсальная научная библиотека. Конкурс проводится при содействии Вологодского регионального отделения Союза писателей России.</w:t>
      </w:r>
    </w:p>
    <w:p w:rsidR="00190A41" w:rsidRPr="00190A41" w:rsidRDefault="00190A41" w:rsidP="00190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июня 2024 года.</w:t>
      </w:r>
    </w:p>
    <w:p w:rsidR="00190A41" w:rsidRPr="00190A41" w:rsidRDefault="00190A41" w:rsidP="00190A4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 участию приглашаются:</w:t>
      </w: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90A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начинающие авторы и профессиональные писатели старше 18 лет, независимо от гражданства. Они заявляют на конкурс опубликованное в течение трех последних лет прозаическое произведение. Обязательным условием участия является отражение в работах тем добра, любви к родине и русской деревне, сохранения семейных традиций и традиций народной жизни. Объем литературного материала – Прием работ на конкурс осуществляется до 1 июня. Награждение победителей и презентация сборника лучших работ состоятся 23 октября, в день рождения Василия Белова.</w:t>
      </w:r>
    </w:p>
    <w:p w:rsidR="00190A41" w:rsidRPr="00190A41" w:rsidRDefault="00190A41" w:rsidP="00190A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Всероссийский конкурс «Всё впереди» направлен на увековечение памяти и популяризацию творческого наследия выдающегося писателя, выявление и поддержку современных талантливых авторов, посвящен 90-летию со дня рождения Василия Белова.</w:t>
      </w:r>
    </w:p>
    <w:p w:rsidR="00190A41" w:rsidRPr="00190A41" w:rsidRDefault="00190A41" w:rsidP="00190A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Победители конкурса получат диплом лауреата и денежную премию: первое место – 200 тыс. рублей; второе место – 100 тыс. рублей; третье место – 50 тыс. рублей. Общий премиальный фонд конкурса оставит 350 тыс. рублей.</w:t>
      </w:r>
    </w:p>
    <w:p w:rsidR="00190A41" w:rsidRPr="00190A41" w:rsidRDefault="00190A41" w:rsidP="00190A41">
      <w:pPr>
        <w:spacing w:before="100" w:beforeAutospacing="1" w:after="100" w:afterAutospacing="1" w:line="240" w:lineRule="auto"/>
        <w:rPr>
          <w:rFonts w:ascii="Open Sans" w:hAnsi="Open Sans"/>
          <w:color w:val="454545"/>
          <w:sz w:val="21"/>
          <w:szCs w:val="21"/>
        </w:rPr>
      </w:pPr>
      <w:r w:rsidRPr="0019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190A41">
        <w:rPr>
          <w:rFonts w:ascii="Open Sans" w:hAnsi="Open Sans"/>
          <w:color w:val="454545"/>
          <w:sz w:val="21"/>
          <w:szCs w:val="21"/>
        </w:rPr>
        <w:t xml:space="preserve"> </w:t>
      </w:r>
      <w:hyperlink r:id="rId8" w:history="1">
        <w:r w:rsidRPr="00190A41">
          <w:rPr>
            <w:rStyle w:val="a5"/>
            <w:rFonts w:ascii="Open Sans" w:hAnsi="Open Sans"/>
            <w:sz w:val="21"/>
            <w:szCs w:val="21"/>
          </w:rPr>
          <w:t>https://depcult.gov35.ru/deyatelnost/protivodeystvie-terrorizmu-i-ego-ideologii/%D0%9F%D0%BE%D0%BB%D0%BE%D0%B6%D0%B5%D0%BD%D0%B8%D0%B5%20%D0%92%D1%81%D1%91%20%D0%B2%D0%BF%D0%B5%D1%80%D0%B5%D0%B4%D0%B8%202022.pdf</w:t>
        </w:r>
      </w:hyperlink>
    </w:p>
    <w:p w:rsidR="00190A41" w:rsidRPr="00190A41" w:rsidRDefault="00190A41" w:rsidP="00190A41">
      <w:pPr>
        <w:rPr>
          <w:rFonts w:ascii="Times New Roman" w:hAnsi="Times New Roman" w:cs="Times New Roman"/>
          <w:sz w:val="28"/>
          <w:szCs w:val="28"/>
        </w:rPr>
      </w:pPr>
      <w:r w:rsidRPr="0019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190A4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90A41">
          <w:rPr>
            <w:rStyle w:val="a5"/>
            <w:rFonts w:ascii="Times New Roman" w:hAnsi="Times New Roman" w:cs="Times New Roman"/>
            <w:sz w:val="28"/>
            <w:szCs w:val="28"/>
          </w:rPr>
          <w:t>https://depcult.gov35.ru/content/news/5/138500/</w:t>
        </w:r>
      </w:hyperlink>
    </w:p>
    <w:p w:rsidR="00B441F4" w:rsidRPr="00962ED6" w:rsidRDefault="00B441F4" w:rsidP="00BF18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C1F" w:rsidRDefault="00190A41" w:rsidP="00FF3C1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5</w:t>
      </w:r>
      <w:r w:rsidR="00262644" w:rsidRPr="00F8666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. </w:t>
      </w:r>
      <w:r w:rsidR="00F8666E" w:rsidRPr="00F8666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VIII областной конкурс волонтерских отрядов </w:t>
      </w:r>
    </w:p>
    <w:p w:rsidR="001E02CB" w:rsidRPr="00F8666E" w:rsidRDefault="00F8666E" w:rsidP="00FF3C1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F8666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«Лучший волонтерский отряд - 2024» </w:t>
      </w:r>
    </w:p>
    <w:p w:rsidR="001F06AB" w:rsidRPr="00962ED6" w:rsidRDefault="001F06AB" w:rsidP="00814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Вологодской области,</w:t>
      </w:r>
      <w:r w:rsidR="00F8666E" w:rsidRPr="00F8666E">
        <w:rPr>
          <w:color w:val="333333"/>
          <w:sz w:val="28"/>
          <w:szCs w:val="28"/>
          <w:shd w:val="clear" w:color="auto" w:fill="FFFFFF"/>
        </w:rPr>
        <w:t xml:space="preserve"> </w:t>
      </w:r>
      <w:r w:rsidR="00F8666E"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профессиональное образовательное учреждение Вологодской области "Череповецкий </w:t>
      </w:r>
      <w:proofErr w:type="spellStart"/>
      <w:r w:rsidR="00F8666E"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лесомеханический</w:t>
      </w:r>
      <w:proofErr w:type="spellEnd"/>
      <w:r w:rsidR="00F8666E" w:rsidRP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им. В.П. Чкалова"</w:t>
      </w:r>
    </w:p>
    <w:p w:rsidR="001F06AB" w:rsidRPr="00962ED6" w:rsidRDefault="001F06AB" w:rsidP="00814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>12.04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748" w:rsidRPr="00F8666E" w:rsidRDefault="001F06AB" w:rsidP="00B2442B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добровольческие отряды, действующие на базе профессиональных учебных организациях области, </w:t>
      </w:r>
      <w:r w:rsidR="00F8666E" w:rsidRPr="00F86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руководители</w:t>
      </w:r>
      <w:r w:rsidR="00F8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добровольческих отрядов,</w:t>
      </w:r>
      <w:r w:rsidR="00A3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добровольцы (</w:t>
      </w:r>
      <w:r w:rsidR="00A34949" w:rsidRPr="00A34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волонтеры</w:t>
      </w:r>
      <w:r w:rsidR="00A349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4949" w:rsidRDefault="00A34949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  <w:r w:rsidRPr="00A3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ED6" w:rsidRPr="00A34949" w:rsidRDefault="00A34949" w:rsidP="00A34949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добровольческий отряд</w:t>
      </w:r>
      <w:r w:rsid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949" w:rsidRPr="00A34949" w:rsidRDefault="00A34949" w:rsidP="00A34949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руководитель добровольческого отряда</w:t>
      </w:r>
      <w:r w:rsid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949" w:rsidRPr="00A34949" w:rsidRDefault="00A34949" w:rsidP="00A34949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4949" w:rsidRPr="00A34949" w:rsidSect="000614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34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волонтер</w:t>
      </w:r>
      <w:r w:rsid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314" w:rsidRDefault="009F125B" w:rsidP="00F866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314" w:rsidRDefault="00FF3C1F" w:rsidP="00F8666E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color w:val="4472C4" w:themeColor="accent1"/>
          <w:sz w:val="28"/>
          <w:szCs w:val="28"/>
          <w:u w:val="none"/>
          <w:lang w:eastAsia="ru-RU"/>
        </w:rPr>
      </w:pPr>
      <w:hyperlink r:id="rId10" w:history="1">
        <w:r w:rsidR="00EE4314" w:rsidRPr="006B02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https://vk.com/doc66435591_673328100?hash=5JV6qLKzijaHld6CIq2eMZG4bTK8ss4sjDkQLSeMoik&amp;dl=PQ1dXpL5FnkwOPq3BBowVuUPTXZO1Y3mWOl282h0xkg</w:t>
        </w:r>
      </w:hyperlink>
    </w:p>
    <w:p w:rsidR="00190A41" w:rsidRDefault="00190A41" w:rsidP="00190A41">
      <w:pPr>
        <w:shd w:val="clear" w:color="auto" w:fill="FFFFFF"/>
        <w:spacing w:after="0" w:line="276" w:lineRule="auto"/>
        <w:jc w:val="center"/>
        <w:rPr>
          <w:rStyle w:val="a5"/>
          <w:rFonts w:ascii="Times New Roman" w:eastAsia="Times New Roman" w:hAnsi="Times New Roman" w:cs="Times New Roman"/>
          <w:color w:val="4472C4" w:themeColor="accent1"/>
          <w:sz w:val="28"/>
          <w:szCs w:val="28"/>
          <w:u w:val="none"/>
          <w:lang w:eastAsia="ru-RU"/>
        </w:rPr>
      </w:pPr>
    </w:p>
    <w:p w:rsidR="00190A41" w:rsidRPr="00190A41" w:rsidRDefault="00190A41" w:rsidP="00190A41">
      <w:pPr>
        <w:shd w:val="clear" w:color="auto" w:fill="FFFFFF"/>
        <w:spacing w:after="0" w:line="276" w:lineRule="auto"/>
        <w:jc w:val="center"/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6. </w:t>
      </w:r>
      <w:r w:rsidRPr="00190A41">
        <w:rPr>
          <w:rStyle w:val="a5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Всероссийские диктанты</w:t>
      </w:r>
    </w:p>
    <w:p w:rsidR="00D75A2C" w:rsidRPr="00190A41" w:rsidRDefault="00FF3C1F" w:rsidP="00D75A2C">
      <w:pPr>
        <w:pStyle w:val="a3"/>
        <w:numPr>
          <w:ilvl w:val="0"/>
          <w:numId w:val="16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D75A2C" w:rsidRPr="00190A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Диктант по общественному здоровью и диспансеризации</w:t>
        </w:r>
      </w:hyperlink>
      <w:r w:rsidR="00D75A2C"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(5.04.2024-15.04.2024)</w:t>
      </w:r>
      <w:r w:rsidR="00190A41"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A2C" w:rsidRPr="00190A41" w:rsidRDefault="00FF3C1F" w:rsidP="00D75A2C">
      <w:pPr>
        <w:pStyle w:val="a3"/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75A2C" w:rsidRPr="00190A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https://xn--80aeeboeozlavsc0mvb.xn--p1ai/</w:t>
        </w:r>
      </w:hyperlink>
    </w:p>
    <w:p w:rsidR="00D75A2C" w:rsidRPr="00190A41" w:rsidRDefault="00FF3C1F" w:rsidP="00D75A2C">
      <w:pPr>
        <w:pStyle w:val="a3"/>
        <w:numPr>
          <w:ilvl w:val="0"/>
          <w:numId w:val="16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D75A2C" w:rsidRPr="00190A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Космический диктант</w:t>
        </w:r>
      </w:hyperlink>
      <w:r w:rsidR="00D75A2C"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="00D75A2C" w:rsidRPr="00190A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https://xn--90abjsklbcwdz2c.xn--p1ai/</w:t>
        </w:r>
      </w:hyperlink>
    </w:p>
    <w:p w:rsidR="00D75A2C" w:rsidRPr="00190A41" w:rsidRDefault="00FF3C1F" w:rsidP="00D75A2C">
      <w:pPr>
        <w:pStyle w:val="a3"/>
        <w:numPr>
          <w:ilvl w:val="0"/>
          <w:numId w:val="16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D75A2C" w:rsidRPr="00190A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Тотальный диктант</w:t>
        </w:r>
      </w:hyperlink>
      <w:r w:rsidR="00190A41"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(20.04.2024)</w:t>
      </w:r>
      <w:r w:rsidR="00D75A2C"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5A2C" w:rsidRPr="00190A4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75A2C" w:rsidRPr="00190A4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https://totaldict.ru/</w:t>
        </w:r>
      </w:hyperlink>
    </w:p>
    <w:p w:rsidR="00D75A2C" w:rsidRPr="00D75A2C" w:rsidRDefault="00FF3C1F" w:rsidP="00D75A2C">
      <w:pPr>
        <w:pStyle w:val="a3"/>
        <w:numPr>
          <w:ilvl w:val="0"/>
          <w:numId w:val="16"/>
        </w:numPr>
        <w:shd w:val="clear" w:color="auto" w:fill="FFFFFF"/>
        <w:spacing w:after="0" w:line="420" w:lineRule="atLeast"/>
        <w:rPr>
          <w:rFonts w:eastAsia="Times New Roman" w:cs="Times New Roman"/>
          <w:sz w:val="26"/>
          <w:szCs w:val="26"/>
          <w:lang w:eastAsia="ru-RU"/>
        </w:rPr>
      </w:pPr>
      <w:hyperlink r:id="rId17" w:history="1">
        <w:r w:rsidR="00D75A2C" w:rsidRPr="00190A4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Диктант Победы</w:t>
        </w:r>
      </w:hyperlink>
      <w:r w:rsidR="00D75A2C"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5A2C" w:rsidRPr="00190A41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hyperlink r:id="rId18" w:history="1">
        <w:r w:rsidR="00D75A2C" w:rsidRPr="00190A41">
          <w:rPr>
            <w:rStyle w:val="a5"/>
            <w:rFonts w:ascii="Tahoma" w:eastAsia="Times New Roman" w:hAnsi="Tahoma" w:cs="Tahoma"/>
            <w:sz w:val="28"/>
            <w:szCs w:val="28"/>
            <w:lang w:eastAsia="ru-RU"/>
          </w:rPr>
          <w:t>https://xn--80achcepozjj4ac6j.xn--p1ai/</w:t>
        </w:r>
      </w:hyperlink>
    </w:p>
    <w:p w:rsidR="00D75A2C" w:rsidRPr="00D75A2C" w:rsidRDefault="00D75A2C" w:rsidP="00D75A2C">
      <w:pPr>
        <w:shd w:val="clear" w:color="auto" w:fill="FFFFFF"/>
        <w:spacing w:before="90" w:after="300" w:line="420" w:lineRule="atLeast"/>
        <w:rPr>
          <w:rFonts w:eastAsia="Times New Roman" w:cs="Times New Roman"/>
          <w:sz w:val="26"/>
          <w:szCs w:val="26"/>
          <w:lang w:eastAsia="ru-RU"/>
        </w:rPr>
      </w:pPr>
    </w:p>
    <w:p w:rsidR="00EE4314" w:rsidRPr="00EE4314" w:rsidRDefault="00EE4314" w:rsidP="00D75A2C">
      <w:pPr>
        <w:shd w:val="clear" w:color="auto" w:fill="FFFFFF"/>
        <w:spacing w:after="0" w:line="276" w:lineRule="auto"/>
        <w:jc w:val="center"/>
        <w:rPr>
          <w:rStyle w:val="a5"/>
          <w:rFonts w:ascii="Times New Roman" w:eastAsia="Times New Roman" w:hAnsi="Times New Roman" w:cs="Times New Roman"/>
          <w:color w:val="4472C4" w:themeColor="accent1"/>
          <w:sz w:val="28"/>
          <w:szCs w:val="28"/>
          <w:u w:val="none"/>
          <w:lang w:eastAsia="ru-RU"/>
        </w:rPr>
      </w:pPr>
    </w:p>
    <w:sectPr w:rsidR="00EE4314" w:rsidRPr="00EE4314" w:rsidSect="000614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F82"/>
    <w:multiLevelType w:val="hybridMultilevel"/>
    <w:tmpl w:val="7FA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AF8"/>
    <w:multiLevelType w:val="multilevel"/>
    <w:tmpl w:val="A348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293E"/>
    <w:multiLevelType w:val="hybridMultilevel"/>
    <w:tmpl w:val="D72A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6860685">
    <w:abstractNumId w:val="12"/>
  </w:num>
  <w:num w:numId="2" w16cid:durableId="1825853157">
    <w:abstractNumId w:val="6"/>
  </w:num>
  <w:num w:numId="3" w16cid:durableId="87777043">
    <w:abstractNumId w:val="3"/>
  </w:num>
  <w:num w:numId="4" w16cid:durableId="138228871">
    <w:abstractNumId w:val="5"/>
  </w:num>
  <w:num w:numId="5" w16cid:durableId="1766615326">
    <w:abstractNumId w:val="2"/>
  </w:num>
  <w:num w:numId="6" w16cid:durableId="1896697289">
    <w:abstractNumId w:val="13"/>
  </w:num>
  <w:num w:numId="7" w16cid:durableId="1138104930">
    <w:abstractNumId w:val="8"/>
  </w:num>
  <w:num w:numId="8" w16cid:durableId="1164932080">
    <w:abstractNumId w:val="7"/>
  </w:num>
  <w:num w:numId="9" w16cid:durableId="647125230">
    <w:abstractNumId w:val="15"/>
  </w:num>
  <w:num w:numId="10" w16cid:durableId="1587500666">
    <w:abstractNumId w:val="14"/>
  </w:num>
  <w:num w:numId="11" w16cid:durableId="433522737">
    <w:abstractNumId w:val="4"/>
  </w:num>
  <w:num w:numId="12" w16cid:durableId="1119762731">
    <w:abstractNumId w:val="9"/>
  </w:num>
  <w:num w:numId="13" w16cid:durableId="410203599">
    <w:abstractNumId w:val="10"/>
  </w:num>
  <w:num w:numId="14" w16cid:durableId="1813985129">
    <w:abstractNumId w:val="11"/>
  </w:num>
  <w:num w:numId="15" w16cid:durableId="1577399495">
    <w:abstractNumId w:val="1"/>
  </w:num>
  <w:num w:numId="16" w16cid:durableId="184805625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90A41"/>
    <w:rsid w:val="001A6B97"/>
    <w:rsid w:val="001C7779"/>
    <w:rsid w:val="001E02CB"/>
    <w:rsid w:val="001E1AB8"/>
    <w:rsid w:val="001F06AB"/>
    <w:rsid w:val="00226CFC"/>
    <w:rsid w:val="00232437"/>
    <w:rsid w:val="002430E5"/>
    <w:rsid w:val="0025553B"/>
    <w:rsid w:val="00262644"/>
    <w:rsid w:val="00265061"/>
    <w:rsid w:val="00275A83"/>
    <w:rsid w:val="00292461"/>
    <w:rsid w:val="002C0245"/>
    <w:rsid w:val="00304D96"/>
    <w:rsid w:val="00324E0D"/>
    <w:rsid w:val="00325DD8"/>
    <w:rsid w:val="00341364"/>
    <w:rsid w:val="00353990"/>
    <w:rsid w:val="003822B4"/>
    <w:rsid w:val="003856CC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90906"/>
    <w:rsid w:val="00496DD7"/>
    <w:rsid w:val="004C3F27"/>
    <w:rsid w:val="004E0772"/>
    <w:rsid w:val="004E2806"/>
    <w:rsid w:val="004F70BA"/>
    <w:rsid w:val="00522ADC"/>
    <w:rsid w:val="00556998"/>
    <w:rsid w:val="00582B43"/>
    <w:rsid w:val="005A7AE2"/>
    <w:rsid w:val="005C2726"/>
    <w:rsid w:val="005D5D3B"/>
    <w:rsid w:val="00692F53"/>
    <w:rsid w:val="006C08C8"/>
    <w:rsid w:val="00704A94"/>
    <w:rsid w:val="00710296"/>
    <w:rsid w:val="00743C43"/>
    <w:rsid w:val="00746936"/>
    <w:rsid w:val="007520E9"/>
    <w:rsid w:val="00765748"/>
    <w:rsid w:val="007A3FAE"/>
    <w:rsid w:val="007C6E8F"/>
    <w:rsid w:val="0080449E"/>
    <w:rsid w:val="00814B39"/>
    <w:rsid w:val="00815BDB"/>
    <w:rsid w:val="008422A7"/>
    <w:rsid w:val="00846C1C"/>
    <w:rsid w:val="00847407"/>
    <w:rsid w:val="00865D5F"/>
    <w:rsid w:val="008A1C6B"/>
    <w:rsid w:val="009100BB"/>
    <w:rsid w:val="00946B26"/>
    <w:rsid w:val="009514CC"/>
    <w:rsid w:val="009519C5"/>
    <w:rsid w:val="00962ED6"/>
    <w:rsid w:val="0097130F"/>
    <w:rsid w:val="00973863"/>
    <w:rsid w:val="00986A7B"/>
    <w:rsid w:val="009B2779"/>
    <w:rsid w:val="009C5DED"/>
    <w:rsid w:val="009D32E2"/>
    <w:rsid w:val="009F055C"/>
    <w:rsid w:val="009F125B"/>
    <w:rsid w:val="00A108A7"/>
    <w:rsid w:val="00A221DE"/>
    <w:rsid w:val="00A34949"/>
    <w:rsid w:val="00A533AB"/>
    <w:rsid w:val="00A54B94"/>
    <w:rsid w:val="00A57BAD"/>
    <w:rsid w:val="00A66985"/>
    <w:rsid w:val="00AD7767"/>
    <w:rsid w:val="00B07672"/>
    <w:rsid w:val="00B117C3"/>
    <w:rsid w:val="00B22660"/>
    <w:rsid w:val="00B2442B"/>
    <w:rsid w:val="00B441F4"/>
    <w:rsid w:val="00B62E6F"/>
    <w:rsid w:val="00B70FDB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33EA9"/>
    <w:rsid w:val="00D403FE"/>
    <w:rsid w:val="00D47C62"/>
    <w:rsid w:val="00D47F70"/>
    <w:rsid w:val="00D50BA1"/>
    <w:rsid w:val="00D525B1"/>
    <w:rsid w:val="00D719C0"/>
    <w:rsid w:val="00D75A2C"/>
    <w:rsid w:val="00D75E02"/>
    <w:rsid w:val="00D811C7"/>
    <w:rsid w:val="00D83147"/>
    <w:rsid w:val="00DC43AD"/>
    <w:rsid w:val="00E072F4"/>
    <w:rsid w:val="00E07841"/>
    <w:rsid w:val="00E2286D"/>
    <w:rsid w:val="00E729C9"/>
    <w:rsid w:val="00EA7FDA"/>
    <w:rsid w:val="00EB178F"/>
    <w:rsid w:val="00ED1D51"/>
    <w:rsid w:val="00EE4314"/>
    <w:rsid w:val="00F247F6"/>
    <w:rsid w:val="00F3649E"/>
    <w:rsid w:val="00F8666E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16AC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084">
          <w:marLeft w:val="0"/>
          <w:marRight w:val="0"/>
          <w:marTop w:val="21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1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274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27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50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0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608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7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64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59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0294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5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0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345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4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6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298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8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90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434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5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7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6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766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5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5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160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2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41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1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0784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3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214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8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1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31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38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61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7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1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13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72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2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135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09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3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9026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1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70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78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7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62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30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12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0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04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0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501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1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3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20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408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5082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8323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0824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07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301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5164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139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853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700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924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99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577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510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4287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580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424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91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12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31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9536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758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874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007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6972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0719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63240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61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541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66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048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08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116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812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320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0849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0290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746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912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211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603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10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83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6460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18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266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0747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1088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411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542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14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494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445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009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671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7589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097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3561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591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7578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032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406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369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631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517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441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0035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54930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7072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4238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8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689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365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240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3102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6890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868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10108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6421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6406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23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67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9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898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24693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6203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473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056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1451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cult.gov35.ru/deyatelnost/protivodeystvie-terrorizmu-i-ego-ideologii/%D0%9F%D0%BE%D0%BB%D0%BE%D0%B6%D0%B5%D0%BD%D0%B8%D0%B5%20%D0%92%D1%81%D1%91%20%D0%B2%D0%BF%D0%B5%D1%80%D0%B5%D0%B4%D0%B8%202022.pdf" TargetMode="External"/><Relationship Id="rId13" Type="http://schemas.openxmlformats.org/officeDocument/2006/relationships/hyperlink" Target="https://dzen.ru/away?to=https%3A%2F%2Fxn--90abjsklbcwdz2c.xn--p1ai%2F" TargetMode="External"/><Relationship Id="rId18" Type="http://schemas.openxmlformats.org/officeDocument/2006/relationships/hyperlink" Target="https://xn--80achcepozjj4ac6j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nd-detyam.ru/sobytiya-fonda/vserossiyskiy_konkurs_semya_goda/17619/" TargetMode="External"/><Relationship Id="rId12" Type="http://schemas.openxmlformats.org/officeDocument/2006/relationships/hyperlink" Target="https://xn--80aeeboeozlavsc0mvb.xn--p1ai/" TargetMode="External"/><Relationship Id="rId17" Type="http://schemas.openxmlformats.org/officeDocument/2006/relationships/hyperlink" Target="file:///\\fs-pdc\CNO\&#1082;&#1086;&#1085;&#1082;&#1091;&#1088;&#1089;&#1099;\&#1044;&#1080;&#1082;&#1090;&#1072;&#1085;&#1090;%20&#1055;&#1086;&#1073;&#1077;&#1076;&#1099;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taldic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dzen.ru/away?to=https%3A%2F%2Fxn--80aeeboeozlavsc0mvb.xn--p1ai%2Fdictation%23rec426488525" TargetMode="External"/><Relationship Id="rId5" Type="http://schemas.openxmlformats.org/officeDocument/2006/relationships/hyperlink" Target="https://edu.gov.ru/activity/main_activities/talent_support/competitions_for_educators/" TargetMode="External"/><Relationship Id="rId15" Type="http://schemas.openxmlformats.org/officeDocument/2006/relationships/hyperlink" Target="https://dzen.ru/away?to=https%3A%2F%2Ftotaldict.ru%2F" TargetMode="External"/><Relationship Id="rId10" Type="http://schemas.openxmlformats.org/officeDocument/2006/relationships/hyperlink" Target="https://vk.com/doc66435591_673328100?hash=5JV6qLKzijaHld6CIq2eMZG4bTK8ss4sjDkQLSeMoik&amp;dl=PQ1dXpL5FnkwOPq3BBowVuUPTXZO1Y3mWOl282h0xk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pcult.gov35.ru/content/news/5/138500/" TargetMode="External"/><Relationship Id="rId14" Type="http://schemas.openxmlformats.org/officeDocument/2006/relationships/hyperlink" Target="https://xn--90abjsklbcwdz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Смирнова Наталья Александровна</cp:lastModifiedBy>
  <cp:revision>3</cp:revision>
  <dcterms:created xsi:type="dcterms:W3CDTF">2024-04-05T08:24:00Z</dcterms:created>
  <dcterms:modified xsi:type="dcterms:W3CDTF">2024-04-08T05:52:00Z</dcterms:modified>
</cp:coreProperties>
</file>